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2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5"/>
        <w:gridCol w:w="1440"/>
        <w:gridCol w:w="3780"/>
      </w:tblGrid>
      <w:tr w:rsidR="000803A7" w:rsidRPr="003D5219" w14:paraId="3D725076" w14:textId="77777777" w:rsidTr="000803A7">
        <w:trPr>
          <w:trHeight w:val="260"/>
        </w:trPr>
        <w:tc>
          <w:tcPr>
            <w:tcW w:w="9905" w:type="dxa"/>
            <w:gridSpan w:val="3"/>
            <w:shd w:val="clear" w:color="auto" w:fill="538135"/>
          </w:tcPr>
          <w:p w14:paraId="430F4FB9" w14:textId="77777777" w:rsidR="000803A7" w:rsidRPr="003D5219" w:rsidRDefault="000803A7" w:rsidP="000803A7">
            <w:pPr>
              <w:pStyle w:val="Heading3"/>
              <w:tabs>
                <w:tab w:val="center" w:pos="4230"/>
              </w:tabs>
              <w:rPr>
                <w:rFonts w:asciiTheme="majorHAnsi" w:hAnsiTheme="majorHAnsi" w:cstheme="majorHAnsi"/>
                <w:color w:val="FFFFFF"/>
                <w:sz w:val="22"/>
                <w:szCs w:val="22"/>
              </w:rPr>
            </w:pPr>
            <w:r w:rsidRPr="003D5219">
              <w:rPr>
                <w:rFonts w:asciiTheme="majorHAnsi" w:hAnsiTheme="majorHAnsi" w:cstheme="majorHAnsi"/>
                <w:color w:val="FFFFFF"/>
                <w:sz w:val="22"/>
                <w:szCs w:val="22"/>
              </w:rPr>
              <w:t>Principal Investigator(s) and Institutional Affiliation(s)</w:t>
            </w:r>
          </w:p>
        </w:tc>
      </w:tr>
      <w:tr w:rsidR="000803A7" w:rsidRPr="003D5219" w14:paraId="5173E719" w14:textId="77777777" w:rsidTr="000803A7">
        <w:trPr>
          <w:trHeight w:val="422"/>
        </w:trPr>
        <w:tc>
          <w:tcPr>
            <w:tcW w:w="9905" w:type="dxa"/>
            <w:gridSpan w:val="3"/>
          </w:tcPr>
          <w:p w14:paraId="65859A0E" w14:textId="77777777" w:rsidR="000803A7" w:rsidRPr="003D5219" w:rsidRDefault="000803A7" w:rsidP="000803A7">
            <w:pPr>
              <w:rPr>
                <w:rFonts w:asciiTheme="majorHAnsi" w:hAnsiTheme="majorHAnsi" w:cstheme="majorHAnsi"/>
              </w:rPr>
            </w:pPr>
          </w:p>
        </w:tc>
      </w:tr>
      <w:tr w:rsidR="000803A7" w:rsidRPr="003D5219" w14:paraId="2345F21D" w14:textId="77777777" w:rsidTr="000803A7">
        <w:trPr>
          <w:trHeight w:val="347"/>
        </w:trPr>
        <w:tc>
          <w:tcPr>
            <w:tcW w:w="6125" w:type="dxa"/>
            <w:gridSpan w:val="2"/>
            <w:shd w:val="clear" w:color="auto" w:fill="538135"/>
          </w:tcPr>
          <w:p w14:paraId="66758604" w14:textId="77777777" w:rsidR="000803A7" w:rsidRPr="003D5219" w:rsidRDefault="000803A7" w:rsidP="000803A7">
            <w:pPr>
              <w:pStyle w:val="Heading3"/>
              <w:rPr>
                <w:rFonts w:asciiTheme="majorHAnsi" w:hAnsiTheme="majorHAnsi" w:cstheme="majorHAnsi"/>
                <w:color w:val="FFFFFF"/>
                <w:sz w:val="22"/>
                <w:szCs w:val="22"/>
              </w:rPr>
            </w:pPr>
            <w:r w:rsidRPr="003D5219">
              <w:rPr>
                <w:rFonts w:asciiTheme="majorHAnsi" w:hAnsiTheme="majorHAnsi" w:cstheme="majorHAnsi"/>
                <w:color w:val="FFFFFF"/>
                <w:sz w:val="22"/>
                <w:szCs w:val="22"/>
              </w:rPr>
              <w:t>Title of Proposal</w:t>
            </w:r>
          </w:p>
        </w:tc>
        <w:tc>
          <w:tcPr>
            <w:tcW w:w="3780" w:type="dxa"/>
            <w:shd w:val="clear" w:color="auto" w:fill="538135"/>
          </w:tcPr>
          <w:p w14:paraId="45A342C9" w14:textId="77777777" w:rsidR="000803A7" w:rsidRPr="003D5219" w:rsidRDefault="000803A7" w:rsidP="000803A7">
            <w:pPr>
              <w:pStyle w:val="Heading3"/>
              <w:rPr>
                <w:rFonts w:asciiTheme="majorHAnsi" w:hAnsiTheme="majorHAnsi" w:cstheme="majorHAnsi"/>
                <w:color w:val="FFFFFF"/>
                <w:sz w:val="22"/>
                <w:szCs w:val="22"/>
              </w:rPr>
            </w:pPr>
            <w:r w:rsidRPr="003D5219">
              <w:rPr>
                <w:rFonts w:asciiTheme="majorHAnsi" w:hAnsiTheme="majorHAnsi" w:cstheme="majorHAnsi"/>
                <w:color w:val="FFFFFF"/>
                <w:sz w:val="22"/>
                <w:szCs w:val="22"/>
              </w:rPr>
              <w:t>Country (of Project)</w:t>
            </w:r>
          </w:p>
        </w:tc>
      </w:tr>
      <w:tr w:rsidR="000803A7" w:rsidRPr="003D5219" w14:paraId="069FB7E0" w14:textId="77777777" w:rsidTr="000803A7">
        <w:trPr>
          <w:trHeight w:val="413"/>
        </w:trPr>
        <w:tc>
          <w:tcPr>
            <w:tcW w:w="6125" w:type="dxa"/>
            <w:gridSpan w:val="2"/>
          </w:tcPr>
          <w:p w14:paraId="4D65F4E3" w14:textId="77777777" w:rsidR="000803A7" w:rsidRPr="003D5219" w:rsidRDefault="000803A7" w:rsidP="000803A7">
            <w:pPr>
              <w:rPr>
                <w:rFonts w:asciiTheme="majorHAnsi" w:hAnsiTheme="majorHAnsi" w:cstheme="majorHAnsi"/>
              </w:rPr>
            </w:pPr>
          </w:p>
        </w:tc>
        <w:tc>
          <w:tcPr>
            <w:tcW w:w="3780" w:type="dxa"/>
          </w:tcPr>
          <w:p w14:paraId="5B7084B3" w14:textId="77777777" w:rsidR="000803A7" w:rsidRPr="003D5219" w:rsidRDefault="000803A7" w:rsidP="000803A7">
            <w:pPr>
              <w:rPr>
                <w:rFonts w:asciiTheme="majorHAnsi" w:hAnsiTheme="majorHAnsi" w:cstheme="majorHAnsi"/>
              </w:rPr>
            </w:pPr>
          </w:p>
        </w:tc>
      </w:tr>
      <w:tr w:rsidR="000803A7" w:rsidRPr="003D5219" w14:paraId="2076FE30" w14:textId="77777777" w:rsidTr="000803A7">
        <w:trPr>
          <w:trHeight w:val="285"/>
        </w:trPr>
        <w:tc>
          <w:tcPr>
            <w:tcW w:w="4685" w:type="dxa"/>
            <w:shd w:val="clear" w:color="auto" w:fill="538135"/>
          </w:tcPr>
          <w:p w14:paraId="385DAE9E" w14:textId="77777777" w:rsidR="000803A7" w:rsidRPr="003D5219" w:rsidRDefault="000803A7" w:rsidP="000803A7">
            <w:pPr>
              <w:pStyle w:val="Heading3"/>
              <w:rPr>
                <w:rFonts w:asciiTheme="majorHAnsi" w:hAnsiTheme="majorHAnsi" w:cstheme="majorHAnsi"/>
                <w:color w:val="FFFFFF"/>
                <w:sz w:val="22"/>
                <w:szCs w:val="22"/>
              </w:rPr>
            </w:pPr>
            <w:r w:rsidRPr="003D5219">
              <w:rPr>
                <w:rFonts w:asciiTheme="majorHAnsi" w:hAnsiTheme="majorHAnsi" w:cstheme="majorHAnsi"/>
                <w:color w:val="FFFFFF"/>
                <w:sz w:val="22"/>
                <w:szCs w:val="22"/>
              </w:rPr>
              <w:t xml:space="preserve">Partner(s) </w:t>
            </w:r>
          </w:p>
        </w:tc>
        <w:tc>
          <w:tcPr>
            <w:tcW w:w="5220" w:type="dxa"/>
            <w:gridSpan w:val="2"/>
            <w:shd w:val="clear" w:color="auto" w:fill="538135"/>
          </w:tcPr>
          <w:p w14:paraId="7D00BD9C" w14:textId="1F30E822" w:rsidR="000803A7" w:rsidRPr="003D5219" w:rsidRDefault="000803A7" w:rsidP="000803A7">
            <w:pPr>
              <w:pStyle w:val="Heading3"/>
              <w:rPr>
                <w:rFonts w:asciiTheme="majorHAnsi" w:hAnsiTheme="majorHAnsi" w:cstheme="majorHAnsi"/>
                <w:color w:val="FFFFFF"/>
                <w:sz w:val="22"/>
                <w:szCs w:val="22"/>
              </w:rPr>
            </w:pPr>
            <w:r w:rsidRPr="003D5219">
              <w:rPr>
                <w:rFonts w:asciiTheme="majorHAnsi" w:hAnsiTheme="majorHAnsi" w:cstheme="majorHAnsi"/>
                <w:color w:val="FFFFFF"/>
                <w:sz w:val="22"/>
                <w:szCs w:val="22"/>
              </w:rPr>
              <w:t>Contact Name/</w:t>
            </w:r>
            <w:r w:rsidR="00EC4918">
              <w:rPr>
                <w:rFonts w:asciiTheme="majorHAnsi" w:hAnsiTheme="majorHAnsi" w:cstheme="majorHAnsi"/>
                <w:color w:val="FFFFFF"/>
                <w:sz w:val="22"/>
                <w:szCs w:val="22"/>
              </w:rPr>
              <w:t>E</w:t>
            </w:r>
            <w:r w:rsidRPr="003D5219">
              <w:rPr>
                <w:rFonts w:asciiTheme="majorHAnsi" w:hAnsiTheme="majorHAnsi" w:cstheme="majorHAnsi"/>
                <w:color w:val="FFFFFF"/>
                <w:sz w:val="22"/>
                <w:szCs w:val="22"/>
              </w:rPr>
              <w:t>mail</w:t>
            </w:r>
          </w:p>
        </w:tc>
      </w:tr>
      <w:tr w:rsidR="000803A7" w:rsidRPr="003D5219" w14:paraId="079CF73D" w14:textId="77777777" w:rsidTr="000803A7">
        <w:trPr>
          <w:trHeight w:val="413"/>
        </w:trPr>
        <w:tc>
          <w:tcPr>
            <w:tcW w:w="4685" w:type="dxa"/>
          </w:tcPr>
          <w:p w14:paraId="10023C4D" w14:textId="77777777" w:rsidR="000803A7" w:rsidRPr="003D5219" w:rsidRDefault="000803A7" w:rsidP="000803A7">
            <w:pPr>
              <w:rPr>
                <w:rFonts w:asciiTheme="majorHAnsi" w:hAnsiTheme="majorHAnsi" w:cstheme="majorHAnsi"/>
              </w:rPr>
            </w:pPr>
          </w:p>
        </w:tc>
        <w:tc>
          <w:tcPr>
            <w:tcW w:w="5220" w:type="dxa"/>
            <w:gridSpan w:val="2"/>
          </w:tcPr>
          <w:p w14:paraId="40D006AD" w14:textId="77777777" w:rsidR="000803A7" w:rsidRPr="003D5219" w:rsidRDefault="000803A7" w:rsidP="000803A7">
            <w:pPr>
              <w:rPr>
                <w:rFonts w:asciiTheme="majorHAnsi" w:hAnsiTheme="majorHAnsi" w:cstheme="majorHAnsi"/>
              </w:rPr>
            </w:pPr>
          </w:p>
        </w:tc>
      </w:tr>
    </w:tbl>
    <w:p w14:paraId="5D4AD8E0" w14:textId="313FEE6C" w:rsidR="00F43AEB" w:rsidRDefault="00F43AEB" w:rsidP="002D7E6C">
      <w:pPr>
        <w:rPr>
          <w:rFonts w:asciiTheme="majorHAnsi" w:eastAsia="Times New Roman" w:hAnsiTheme="majorHAnsi" w:cstheme="majorHAnsi"/>
          <w:color w:val="000000"/>
          <w:sz w:val="20"/>
          <w:szCs w:val="20"/>
        </w:rPr>
      </w:pPr>
    </w:p>
    <w:p w14:paraId="7CAA6BF7" w14:textId="2E66BB17" w:rsidR="00741251" w:rsidRPr="00741251" w:rsidRDefault="00741251" w:rsidP="002D7E6C">
      <w:pPr>
        <w:rPr>
          <w:rFonts w:asciiTheme="majorHAnsi" w:eastAsia="Times New Roman" w:hAnsiTheme="majorHAnsi" w:cstheme="majorHAnsi"/>
          <w:b/>
          <w:bCs/>
          <w:color w:val="000000"/>
        </w:rPr>
      </w:pPr>
      <w:r w:rsidRPr="00741251">
        <w:rPr>
          <w:rFonts w:asciiTheme="majorHAnsi" w:eastAsia="Times New Roman" w:hAnsiTheme="majorHAnsi" w:cstheme="majorHAnsi"/>
          <w:b/>
          <w:bCs/>
          <w:color w:val="000000"/>
        </w:rPr>
        <w:t xml:space="preserve">Please submit </w:t>
      </w:r>
      <w:r>
        <w:rPr>
          <w:rFonts w:asciiTheme="majorHAnsi" w:eastAsia="Times New Roman" w:hAnsiTheme="majorHAnsi" w:cstheme="majorHAnsi"/>
          <w:b/>
          <w:bCs/>
          <w:color w:val="000000"/>
        </w:rPr>
        <w:t>this application t</w:t>
      </w:r>
      <w:r w:rsidRPr="00741251">
        <w:rPr>
          <w:rFonts w:asciiTheme="majorHAnsi" w:eastAsia="Times New Roman" w:hAnsiTheme="majorHAnsi" w:cstheme="majorHAnsi"/>
          <w:b/>
          <w:bCs/>
          <w:color w:val="000000"/>
        </w:rPr>
        <w:t xml:space="preserve">o </w:t>
      </w:r>
      <w:hyperlink r:id="rId8" w:history="1">
        <w:r w:rsidR="005C2A95">
          <w:rPr>
            <w:rStyle w:val="Hyperlink"/>
            <w:rFonts w:asciiTheme="majorHAnsi" w:eastAsia="Times New Roman" w:hAnsiTheme="majorHAnsi" w:cstheme="majorHAnsi"/>
            <w:b/>
            <w:bCs/>
            <w:color w:val="006EB9"/>
          </w:rPr>
          <w:t>sme-fund@poverty-action.org</w:t>
        </w:r>
      </w:hyperlink>
      <w:r>
        <w:rPr>
          <w:rFonts w:asciiTheme="majorHAnsi" w:eastAsia="Times New Roman" w:hAnsiTheme="majorHAnsi" w:cstheme="majorHAnsi"/>
          <w:b/>
          <w:bCs/>
          <w:color w:val="000000"/>
        </w:rPr>
        <w:t xml:space="preserve">, subject line </w:t>
      </w:r>
      <w:r w:rsidRPr="00741251">
        <w:rPr>
          <w:rFonts w:asciiTheme="majorHAnsi" w:eastAsia="Times New Roman" w:hAnsiTheme="majorHAnsi" w:cstheme="majorHAnsi"/>
          <w:b/>
          <w:bCs/>
          <w:color w:val="000000"/>
        </w:rPr>
        <w:t>“WWES Proposal Submission.”</w:t>
      </w:r>
    </w:p>
    <w:p w14:paraId="66ADB59E" w14:textId="77777777" w:rsidR="00741251" w:rsidRPr="003D5219" w:rsidRDefault="00741251" w:rsidP="002D7E6C">
      <w:pPr>
        <w:rPr>
          <w:rFonts w:asciiTheme="majorHAnsi" w:eastAsia="Times New Roman" w:hAnsiTheme="majorHAnsi" w:cstheme="majorHAnsi"/>
          <w:color w:val="000000"/>
          <w:sz w:val="20"/>
          <w:szCs w:val="20"/>
        </w:rPr>
      </w:pPr>
    </w:p>
    <w:p w14:paraId="31B70417" w14:textId="22044FE4" w:rsidR="009052E0" w:rsidRPr="003D5219" w:rsidRDefault="001158FF" w:rsidP="009052E0">
      <w:pPr>
        <w:pStyle w:val="ListParagraph"/>
        <w:numPr>
          <w:ilvl w:val="0"/>
          <w:numId w:val="10"/>
        </w:numPr>
        <w:rPr>
          <w:rFonts w:asciiTheme="majorHAnsi" w:eastAsia="Times New Roman" w:hAnsiTheme="majorHAnsi" w:cstheme="majorHAnsi"/>
          <w:color w:val="000000"/>
        </w:rPr>
      </w:pPr>
      <w:r w:rsidRPr="003D5219">
        <w:rPr>
          <w:rFonts w:asciiTheme="majorHAnsi" w:hAnsiTheme="majorHAnsi" w:cstheme="majorHAnsi"/>
          <w:color w:val="538135"/>
        </w:rPr>
        <w:t>Pro</w:t>
      </w:r>
      <w:r w:rsidR="00957D6B" w:rsidRPr="003D5219">
        <w:rPr>
          <w:rFonts w:asciiTheme="majorHAnsi" w:hAnsiTheme="majorHAnsi" w:cstheme="majorHAnsi"/>
          <w:color w:val="538135"/>
        </w:rPr>
        <w:t xml:space="preserve">ject </w:t>
      </w:r>
      <w:r w:rsidR="008D34FD" w:rsidRPr="003D5219">
        <w:rPr>
          <w:rFonts w:asciiTheme="majorHAnsi" w:hAnsiTheme="majorHAnsi" w:cstheme="majorHAnsi"/>
          <w:color w:val="538135"/>
        </w:rPr>
        <w:t>Summary (</w:t>
      </w:r>
      <w:r w:rsidR="002F3A21">
        <w:rPr>
          <w:rFonts w:asciiTheme="majorHAnsi" w:hAnsiTheme="majorHAnsi" w:cstheme="majorHAnsi"/>
          <w:color w:val="538135"/>
        </w:rPr>
        <w:t xml:space="preserve">max </w:t>
      </w:r>
      <w:r w:rsidR="008D34FD" w:rsidRPr="003D5219">
        <w:rPr>
          <w:rFonts w:asciiTheme="majorHAnsi" w:hAnsiTheme="majorHAnsi" w:cstheme="majorHAnsi"/>
          <w:color w:val="538135"/>
        </w:rPr>
        <w:t>2 pages)</w:t>
      </w:r>
    </w:p>
    <w:p w14:paraId="1DE3DC2C" w14:textId="624586E2" w:rsidR="00957D6B" w:rsidRPr="003D5219" w:rsidRDefault="008D34FD" w:rsidP="00AB3C4B">
      <w:pPr>
        <w:ind w:firstLine="360"/>
        <w:rPr>
          <w:rFonts w:asciiTheme="majorHAnsi" w:eastAsia="Times New Roman" w:hAnsiTheme="majorHAnsi" w:cstheme="majorHAnsi"/>
          <w:color w:val="000000"/>
        </w:rPr>
      </w:pPr>
      <w:r w:rsidRPr="003D5219">
        <w:rPr>
          <w:rFonts w:asciiTheme="majorHAnsi" w:eastAsia="Times New Roman" w:hAnsiTheme="majorHAnsi" w:cstheme="majorHAnsi"/>
          <w:i/>
          <w:iCs/>
          <w:color w:val="000000"/>
          <w:lang w:val="en-US"/>
        </w:rPr>
        <w:t xml:space="preserve">Please </w:t>
      </w:r>
      <w:r w:rsidR="00957D6B" w:rsidRPr="003D5219">
        <w:rPr>
          <w:rFonts w:asciiTheme="majorHAnsi" w:eastAsia="Times New Roman" w:hAnsiTheme="majorHAnsi" w:cstheme="majorHAnsi"/>
          <w:i/>
          <w:iCs/>
          <w:color w:val="000000"/>
          <w:lang w:val="en-US"/>
        </w:rPr>
        <w:t xml:space="preserve">share a short project summary that clearly addresses the following details: </w:t>
      </w:r>
      <w:r w:rsidRPr="003D5219">
        <w:rPr>
          <w:rFonts w:asciiTheme="majorHAnsi" w:eastAsia="Times New Roman" w:hAnsiTheme="majorHAnsi" w:cstheme="majorHAnsi"/>
          <w:i/>
          <w:iCs/>
          <w:color w:val="000000"/>
          <w:lang w:val="en-US"/>
        </w:rPr>
        <w:t xml:space="preserve"> </w:t>
      </w:r>
    </w:p>
    <w:p w14:paraId="1D2B436A" w14:textId="77777777" w:rsidR="00957D6B" w:rsidRPr="003D5219" w:rsidRDefault="008D34FD"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Motivation</w:t>
      </w:r>
    </w:p>
    <w:p w14:paraId="49A06C5B" w14:textId="77777777" w:rsidR="00957D6B" w:rsidRPr="003D5219" w:rsidRDefault="008D34FD"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Research questions</w:t>
      </w:r>
    </w:p>
    <w:p w14:paraId="685CD86C" w14:textId="77777777" w:rsidR="00957D6B" w:rsidRPr="003D5219" w:rsidRDefault="008D34FD"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Research design</w:t>
      </w:r>
    </w:p>
    <w:p w14:paraId="17F39C07" w14:textId="77777777" w:rsidR="002F3A21" w:rsidRPr="003D5219" w:rsidRDefault="002F3A21"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Intervention (if any)</w:t>
      </w:r>
    </w:p>
    <w:p w14:paraId="0CADF5FB" w14:textId="10642EB8" w:rsidR="00A83B80" w:rsidRPr="008C1B02" w:rsidRDefault="008D34FD"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Sample description (including</w:t>
      </w:r>
      <w:r w:rsidR="008C1B02">
        <w:rPr>
          <w:rFonts w:asciiTheme="majorHAnsi" w:hAnsiTheme="majorHAnsi" w:cstheme="majorHAnsi"/>
          <w:i/>
          <w:iCs/>
          <w:color w:val="000000"/>
          <w:sz w:val="22"/>
          <w:szCs w:val="22"/>
        </w:rPr>
        <w:t xml:space="preserve"> power calculations,</w:t>
      </w:r>
      <w:r w:rsidRPr="003D5219">
        <w:rPr>
          <w:rFonts w:asciiTheme="majorHAnsi" w:hAnsiTheme="majorHAnsi" w:cstheme="majorHAnsi"/>
          <w:i/>
          <w:iCs/>
          <w:color w:val="000000"/>
          <w:sz w:val="22"/>
          <w:szCs w:val="22"/>
        </w:rPr>
        <w:t xml:space="preserve"> sample size, selection, and representativeness)</w:t>
      </w:r>
    </w:p>
    <w:p w14:paraId="4E5627D8" w14:textId="77777777" w:rsidR="00957D6B" w:rsidRPr="003D5219" w:rsidRDefault="008D34FD"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Outcomes of interest</w:t>
      </w:r>
    </w:p>
    <w:p w14:paraId="7DD4CB75" w14:textId="435EB93B" w:rsidR="008D34FD" w:rsidRPr="003D5219" w:rsidRDefault="00957D6B" w:rsidP="003D41FF">
      <w:pPr>
        <w:pStyle w:val="NormalWeb"/>
        <w:numPr>
          <w:ilvl w:val="0"/>
          <w:numId w:val="29"/>
        </w:numPr>
        <w:spacing w:before="0" w:beforeAutospacing="0" w:after="0" w:afterAutospacing="0"/>
        <w:textAlignment w:val="baseline"/>
        <w:rPr>
          <w:rFonts w:asciiTheme="majorHAnsi" w:hAnsiTheme="majorHAnsi" w:cstheme="majorHAnsi"/>
          <w:b/>
          <w:bCs/>
          <w:i/>
          <w:iCs/>
          <w:color w:val="000000"/>
          <w:sz w:val="22"/>
          <w:szCs w:val="22"/>
        </w:rPr>
      </w:pPr>
      <w:r w:rsidRPr="003D5219">
        <w:rPr>
          <w:rFonts w:asciiTheme="majorHAnsi" w:hAnsiTheme="majorHAnsi" w:cstheme="majorHAnsi"/>
          <w:i/>
          <w:iCs/>
          <w:color w:val="000000"/>
          <w:sz w:val="22"/>
          <w:szCs w:val="22"/>
        </w:rPr>
        <w:t>C</w:t>
      </w:r>
      <w:r w:rsidR="008D34FD" w:rsidRPr="003D5219">
        <w:rPr>
          <w:rFonts w:asciiTheme="majorHAnsi" w:hAnsiTheme="majorHAnsi" w:cstheme="majorHAnsi"/>
          <w:i/>
          <w:iCs/>
          <w:color w:val="000000"/>
          <w:sz w:val="22"/>
          <w:szCs w:val="22"/>
        </w:rPr>
        <w:t>urrent status of project</w:t>
      </w:r>
    </w:p>
    <w:p w14:paraId="23F4D7AA" w14:textId="77777777" w:rsidR="009052E0" w:rsidRPr="003D5219" w:rsidRDefault="009052E0" w:rsidP="009052E0">
      <w:pPr>
        <w:pStyle w:val="NormalWeb"/>
        <w:spacing w:before="0" w:beforeAutospacing="0" w:after="0" w:afterAutospacing="0"/>
        <w:ind w:left="720"/>
        <w:textAlignment w:val="baseline"/>
        <w:rPr>
          <w:rFonts w:asciiTheme="majorHAnsi" w:hAnsiTheme="majorHAnsi" w:cstheme="majorHAnsi"/>
          <w:b/>
          <w:bCs/>
          <w:i/>
          <w:iCs/>
          <w:color w:val="000000"/>
          <w:sz w:val="22"/>
          <w:szCs w:val="22"/>
        </w:rPr>
      </w:pPr>
    </w:p>
    <w:p w14:paraId="4F916E35" w14:textId="375E7E25" w:rsidR="00957D6B" w:rsidRPr="003D5219" w:rsidRDefault="008D34FD"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 xml:space="preserve">How can the study </w:t>
      </w:r>
      <w:r w:rsidR="002F3A21">
        <w:rPr>
          <w:rFonts w:asciiTheme="majorHAnsi" w:hAnsiTheme="majorHAnsi" w:cstheme="majorHAnsi"/>
          <w:color w:val="538135"/>
        </w:rPr>
        <w:t xml:space="preserve">address </w:t>
      </w:r>
      <w:r w:rsidRPr="003D5219">
        <w:rPr>
          <w:rFonts w:asciiTheme="majorHAnsi" w:hAnsiTheme="majorHAnsi" w:cstheme="majorHAnsi"/>
          <w:color w:val="538135"/>
        </w:rPr>
        <w:t xml:space="preserve">the </w:t>
      </w:r>
      <w:r w:rsidR="003D5219" w:rsidRPr="003D5219">
        <w:rPr>
          <w:rFonts w:asciiTheme="majorHAnsi" w:hAnsiTheme="majorHAnsi" w:cstheme="majorHAnsi"/>
          <w:color w:val="538135"/>
        </w:rPr>
        <w:t xml:space="preserve">WWES </w:t>
      </w:r>
      <w:r w:rsidRPr="003D5219">
        <w:rPr>
          <w:rFonts w:asciiTheme="majorHAnsi" w:hAnsiTheme="majorHAnsi" w:cstheme="majorHAnsi"/>
          <w:color w:val="538135"/>
        </w:rPr>
        <w:t>Initiative</w:t>
      </w:r>
      <w:r w:rsidR="003D5219" w:rsidRPr="003D5219">
        <w:rPr>
          <w:rFonts w:asciiTheme="majorHAnsi" w:hAnsiTheme="majorHAnsi" w:cstheme="majorHAnsi"/>
          <w:color w:val="538135"/>
        </w:rPr>
        <w:t>’s</w:t>
      </w:r>
      <w:r w:rsidRPr="003D5219">
        <w:rPr>
          <w:rFonts w:asciiTheme="majorHAnsi" w:hAnsiTheme="majorHAnsi" w:cstheme="majorHAnsi"/>
          <w:color w:val="538135"/>
        </w:rPr>
        <w:t xml:space="preserve"> research questions</w:t>
      </w:r>
      <w:r w:rsidR="009052E0" w:rsidRPr="003D5219">
        <w:rPr>
          <w:rFonts w:asciiTheme="majorHAnsi" w:hAnsiTheme="majorHAnsi" w:cstheme="majorHAnsi"/>
          <w:color w:val="538135"/>
        </w:rPr>
        <w:t xml:space="preserve">? </w:t>
      </w:r>
      <w:r w:rsidRPr="003D5219">
        <w:rPr>
          <w:rFonts w:asciiTheme="majorHAnsi" w:hAnsiTheme="majorHAnsi" w:cstheme="majorHAnsi"/>
          <w:color w:val="538135"/>
        </w:rPr>
        <w:t>(250 words)</w:t>
      </w:r>
    </w:p>
    <w:p w14:paraId="264F17A1" w14:textId="3ACC909C" w:rsidR="00957D6B" w:rsidRPr="003D5219" w:rsidRDefault="00957D6B" w:rsidP="00957D6B">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 xml:space="preserve">Please consult </w:t>
      </w:r>
      <w:r w:rsidR="002F3A21">
        <w:rPr>
          <w:rFonts w:asciiTheme="majorHAnsi" w:hAnsiTheme="majorHAnsi" w:cstheme="majorHAnsi"/>
          <w:i/>
          <w:iCs/>
          <w:color w:val="000000"/>
          <w:sz w:val="22"/>
          <w:szCs w:val="22"/>
        </w:rPr>
        <w:t>the appendix</w:t>
      </w:r>
      <w:r w:rsidRPr="003D5219">
        <w:rPr>
          <w:rFonts w:asciiTheme="majorHAnsi" w:hAnsiTheme="majorHAnsi" w:cstheme="majorHAnsi"/>
          <w:i/>
          <w:iCs/>
          <w:color w:val="000000"/>
          <w:sz w:val="22"/>
          <w:szCs w:val="22"/>
        </w:rPr>
        <w:t xml:space="preserve"> with detailed</w:t>
      </w:r>
      <w:r w:rsidR="002F3A21">
        <w:rPr>
          <w:rFonts w:asciiTheme="majorHAnsi" w:hAnsiTheme="majorHAnsi" w:cstheme="majorHAnsi"/>
          <w:i/>
          <w:iCs/>
          <w:color w:val="000000"/>
          <w:sz w:val="22"/>
          <w:szCs w:val="22"/>
        </w:rPr>
        <w:t xml:space="preserve"> research questions and explain whether and</w:t>
      </w:r>
      <w:r w:rsidRPr="003D5219">
        <w:rPr>
          <w:rFonts w:asciiTheme="majorHAnsi" w:hAnsiTheme="majorHAnsi" w:cstheme="majorHAnsi"/>
          <w:i/>
          <w:iCs/>
          <w:color w:val="000000"/>
          <w:sz w:val="22"/>
          <w:szCs w:val="22"/>
        </w:rPr>
        <w:t xml:space="preserve"> how your proposed </w:t>
      </w:r>
      <w:r w:rsidR="00A8132A" w:rsidRPr="003D5219">
        <w:rPr>
          <w:rFonts w:asciiTheme="majorHAnsi" w:hAnsiTheme="majorHAnsi" w:cstheme="majorHAnsi"/>
          <w:i/>
          <w:iCs/>
          <w:color w:val="000000"/>
          <w:sz w:val="22"/>
          <w:szCs w:val="22"/>
        </w:rPr>
        <w:t>study</w:t>
      </w:r>
      <w:r w:rsidRPr="003D5219">
        <w:rPr>
          <w:rFonts w:asciiTheme="majorHAnsi" w:hAnsiTheme="majorHAnsi" w:cstheme="majorHAnsi"/>
          <w:i/>
          <w:iCs/>
          <w:color w:val="000000"/>
          <w:sz w:val="22"/>
          <w:szCs w:val="22"/>
        </w:rPr>
        <w:t xml:space="preserve"> will contribute to answering some of the</w:t>
      </w:r>
      <w:r w:rsidR="002F3A21">
        <w:rPr>
          <w:rFonts w:asciiTheme="majorHAnsi" w:hAnsiTheme="majorHAnsi" w:cstheme="majorHAnsi"/>
          <w:i/>
          <w:iCs/>
          <w:color w:val="000000"/>
          <w:sz w:val="22"/>
          <w:szCs w:val="22"/>
        </w:rPr>
        <w:t>m</w:t>
      </w:r>
      <w:r w:rsidRPr="003D5219">
        <w:rPr>
          <w:rFonts w:asciiTheme="majorHAnsi" w:hAnsiTheme="majorHAnsi" w:cstheme="majorHAnsi"/>
          <w:i/>
          <w:iCs/>
          <w:color w:val="000000"/>
          <w:sz w:val="22"/>
          <w:szCs w:val="22"/>
        </w:rPr>
        <w:t xml:space="preserve">. </w:t>
      </w:r>
    </w:p>
    <w:p w14:paraId="623B352C" w14:textId="77777777" w:rsidR="00957D6B" w:rsidRPr="003D5219" w:rsidRDefault="00957D6B" w:rsidP="00957D6B">
      <w:pPr>
        <w:rPr>
          <w:rFonts w:asciiTheme="majorHAnsi" w:eastAsia="Times New Roman" w:hAnsiTheme="majorHAnsi" w:cstheme="majorHAnsi"/>
          <w:color w:val="000000"/>
          <w:sz w:val="20"/>
          <w:szCs w:val="20"/>
        </w:rPr>
      </w:pPr>
    </w:p>
    <w:p w14:paraId="11719D67" w14:textId="0A1AA00A" w:rsidR="008D34FD" w:rsidRPr="003D5219" w:rsidRDefault="008D34FD"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What is the relevance of the study to COVID-19 policymaking, especially in informing and promoting gender-intentional programming? (300 words)</w:t>
      </w:r>
    </w:p>
    <w:p w14:paraId="1FE9705B" w14:textId="233E806D" w:rsidR="00957D6B" w:rsidRPr="003D5219" w:rsidRDefault="00957D6B" w:rsidP="00957D6B">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 xml:space="preserve">Please tell us more about the specific policy partner for the project and what they expect to do with the results of </w:t>
      </w:r>
      <w:r w:rsidR="003F0E84" w:rsidRPr="003D5219">
        <w:rPr>
          <w:rFonts w:asciiTheme="majorHAnsi" w:hAnsiTheme="majorHAnsi" w:cstheme="majorHAnsi"/>
          <w:i/>
          <w:iCs/>
          <w:color w:val="000000"/>
          <w:sz w:val="22"/>
          <w:szCs w:val="22"/>
        </w:rPr>
        <w:t>your</w:t>
      </w:r>
      <w:r w:rsidRPr="003D5219">
        <w:rPr>
          <w:rFonts w:asciiTheme="majorHAnsi" w:hAnsiTheme="majorHAnsi" w:cstheme="majorHAnsi"/>
          <w:i/>
          <w:iCs/>
          <w:color w:val="000000"/>
          <w:sz w:val="22"/>
          <w:szCs w:val="22"/>
        </w:rPr>
        <w:t xml:space="preserve"> research</w:t>
      </w:r>
      <w:r w:rsidR="003F0E84" w:rsidRPr="003D5219">
        <w:rPr>
          <w:rFonts w:asciiTheme="majorHAnsi" w:hAnsiTheme="majorHAnsi" w:cstheme="majorHAnsi"/>
          <w:i/>
          <w:iCs/>
          <w:color w:val="000000"/>
          <w:sz w:val="22"/>
          <w:szCs w:val="22"/>
        </w:rPr>
        <w:t xml:space="preserve"> study</w:t>
      </w:r>
      <w:r w:rsidRPr="003D5219">
        <w:rPr>
          <w:rFonts w:asciiTheme="majorHAnsi" w:hAnsiTheme="majorHAnsi" w:cstheme="majorHAnsi"/>
          <w:i/>
          <w:iCs/>
          <w:color w:val="000000"/>
          <w:sz w:val="22"/>
          <w:szCs w:val="22"/>
        </w:rPr>
        <w:t xml:space="preserve"> when </w:t>
      </w:r>
      <w:r w:rsidR="003D5219" w:rsidRPr="003D5219">
        <w:rPr>
          <w:rFonts w:asciiTheme="majorHAnsi" w:hAnsiTheme="majorHAnsi" w:cstheme="majorHAnsi"/>
          <w:i/>
          <w:iCs/>
          <w:color w:val="000000"/>
          <w:sz w:val="22"/>
          <w:szCs w:val="22"/>
        </w:rPr>
        <w:t xml:space="preserve">they are </w:t>
      </w:r>
      <w:r w:rsidR="003F0E84" w:rsidRPr="003D5219">
        <w:rPr>
          <w:rFonts w:asciiTheme="majorHAnsi" w:hAnsiTheme="majorHAnsi" w:cstheme="majorHAnsi"/>
          <w:i/>
          <w:iCs/>
          <w:color w:val="000000"/>
          <w:sz w:val="22"/>
          <w:szCs w:val="22"/>
        </w:rPr>
        <w:t>ready</w:t>
      </w:r>
      <w:r w:rsidRPr="003D5219">
        <w:rPr>
          <w:rFonts w:asciiTheme="majorHAnsi" w:hAnsiTheme="majorHAnsi" w:cstheme="majorHAnsi"/>
          <w:i/>
          <w:iCs/>
          <w:color w:val="000000"/>
          <w:sz w:val="22"/>
          <w:szCs w:val="22"/>
        </w:rPr>
        <w:t>.</w:t>
      </w:r>
      <w:r w:rsidR="003D5219" w:rsidRPr="003D5219">
        <w:rPr>
          <w:rFonts w:asciiTheme="majorHAnsi" w:hAnsiTheme="majorHAnsi" w:cstheme="majorHAnsi"/>
          <w:i/>
          <w:iCs/>
          <w:color w:val="000000"/>
          <w:sz w:val="22"/>
          <w:szCs w:val="22"/>
        </w:rPr>
        <w:t xml:space="preserve"> </w:t>
      </w:r>
      <w:r w:rsidRPr="003D5219">
        <w:rPr>
          <w:rFonts w:asciiTheme="majorHAnsi" w:hAnsiTheme="majorHAnsi" w:cstheme="majorHAnsi"/>
          <w:i/>
          <w:iCs/>
          <w:color w:val="000000"/>
          <w:sz w:val="22"/>
          <w:szCs w:val="22"/>
        </w:rPr>
        <w:t>Please comment on any information you have on where the partner is with respect to decision</w:t>
      </w:r>
      <w:r w:rsidR="00FC5AAB">
        <w:rPr>
          <w:rFonts w:asciiTheme="majorHAnsi" w:hAnsiTheme="majorHAnsi" w:cstheme="majorHAnsi"/>
          <w:i/>
          <w:iCs/>
          <w:color w:val="000000"/>
          <w:sz w:val="22"/>
          <w:szCs w:val="22"/>
        </w:rPr>
        <w:t>-</w:t>
      </w:r>
      <w:r w:rsidRPr="003D5219">
        <w:rPr>
          <w:rFonts w:asciiTheme="majorHAnsi" w:hAnsiTheme="majorHAnsi" w:cstheme="majorHAnsi"/>
          <w:i/>
          <w:iCs/>
          <w:color w:val="000000"/>
          <w:sz w:val="22"/>
          <w:szCs w:val="22"/>
        </w:rPr>
        <w:t>making on policies and how they plan to use the results from your study</w:t>
      </w:r>
      <w:r w:rsidR="00395EE4" w:rsidRPr="003D5219">
        <w:rPr>
          <w:rFonts w:asciiTheme="majorHAnsi" w:hAnsiTheme="majorHAnsi" w:cstheme="majorHAnsi"/>
          <w:i/>
          <w:iCs/>
          <w:color w:val="000000"/>
          <w:sz w:val="22"/>
          <w:szCs w:val="22"/>
        </w:rPr>
        <w:t xml:space="preserve"> within their policymaking timeline</w:t>
      </w:r>
      <w:r w:rsidR="009052E0" w:rsidRPr="003D5219">
        <w:rPr>
          <w:rFonts w:asciiTheme="majorHAnsi" w:hAnsiTheme="majorHAnsi" w:cstheme="majorHAnsi"/>
          <w:i/>
          <w:iCs/>
          <w:color w:val="000000"/>
          <w:sz w:val="22"/>
          <w:szCs w:val="22"/>
        </w:rPr>
        <w:t>. P</w:t>
      </w:r>
      <w:r w:rsidRPr="003D5219">
        <w:rPr>
          <w:rFonts w:asciiTheme="majorHAnsi" w:hAnsiTheme="majorHAnsi" w:cstheme="majorHAnsi"/>
          <w:i/>
          <w:iCs/>
          <w:color w:val="000000"/>
          <w:sz w:val="22"/>
          <w:szCs w:val="22"/>
        </w:rPr>
        <w:t>olicy engagement and impact is a core focus of the initiative and we’re interested in projects that have a clear policy partner willing and able to apply the results of the study to their decision</w:t>
      </w:r>
      <w:r w:rsidR="00684162">
        <w:rPr>
          <w:rFonts w:asciiTheme="majorHAnsi" w:hAnsiTheme="majorHAnsi" w:cstheme="majorHAnsi"/>
          <w:i/>
          <w:iCs/>
          <w:color w:val="000000"/>
          <w:sz w:val="22"/>
          <w:szCs w:val="22"/>
        </w:rPr>
        <w:t>-</w:t>
      </w:r>
      <w:r w:rsidRPr="003D5219">
        <w:rPr>
          <w:rFonts w:asciiTheme="majorHAnsi" w:hAnsiTheme="majorHAnsi" w:cstheme="majorHAnsi"/>
          <w:i/>
          <w:iCs/>
          <w:color w:val="000000"/>
          <w:sz w:val="22"/>
          <w:szCs w:val="22"/>
        </w:rPr>
        <w:t>making</w:t>
      </w:r>
      <w:r w:rsidR="009052E0" w:rsidRPr="003D5219">
        <w:rPr>
          <w:rFonts w:asciiTheme="majorHAnsi" w:hAnsiTheme="majorHAnsi" w:cstheme="majorHAnsi"/>
          <w:i/>
          <w:iCs/>
          <w:color w:val="000000"/>
          <w:sz w:val="22"/>
          <w:szCs w:val="22"/>
        </w:rPr>
        <w:t xml:space="preserve">. </w:t>
      </w:r>
    </w:p>
    <w:p w14:paraId="5D8B694F" w14:textId="77777777" w:rsidR="00957D6B" w:rsidRPr="003D5219" w:rsidRDefault="00957D6B" w:rsidP="009052E0">
      <w:pPr>
        <w:rPr>
          <w:rFonts w:asciiTheme="majorHAnsi" w:hAnsiTheme="majorHAnsi" w:cstheme="majorHAnsi"/>
          <w:color w:val="538135"/>
        </w:rPr>
      </w:pPr>
    </w:p>
    <w:p w14:paraId="3F42D8AB" w14:textId="64FB55F6" w:rsidR="00957D6B" w:rsidRPr="003D5219" w:rsidRDefault="00957D6B"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If this is an evaluation, please tell us more about t</w:t>
      </w:r>
      <w:r w:rsidR="003D5219" w:rsidRPr="003D5219">
        <w:rPr>
          <w:rFonts w:asciiTheme="majorHAnsi" w:hAnsiTheme="majorHAnsi" w:cstheme="majorHAnsi"/>
          <w:color w:val="538135"/>
        </w:rPr>
        <w:t xml:space="preserve">he intervention being evaluated </w:t>
      </w:r>
      <w:r w:rsidR="009052E0" w:rsidRPr="003D5219">
        <w:rPr>
          <w:rFonts w:asciiTheme="majorHAnsi" w:hAnsiTheme="majorHAnsi" w:cstheme="majorHAnsi"/>
          <w:color w:val="538135"/>
        </w:rPr>
        <w:t>(500 words)</w:t>
      </w:r>
    </w:p>
    <w:p w14:paraId="3664D800" w14:textId="646BF76D" w:rsidR="009052E0" w:rsidRPr="003D5219" w:rsidRDefault="009052E0" w:rsidP="009052E0">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 xml:space="preserve">Please comment especially on </w:t>
      </w:r>
      <w:r w:rsidR="003D5219" w:rsidRPr="003D5219">
        <w:rPr>
          <w:rFonts w:asciiTheme="majorHAnsi" w:hAnsiTheme="majorHAnsi" w:cstheme="majorHAnsi"/>
          <w:i/>
          <w:iCs/>
          <w:color w:val="000000"/>
          <w:sz w:val="22"/>
          <w:szCs w:val="22"/>
        </w:rPr>
        <w:t>whether</w:t>
      </w:r>
      <w:r w:rsidRPr="003D5219">
        <w:rPr>
          <w:rFonts w:asciiTheme="majorHAnsi" w:hAnsiTheme="majorHAnsi" w:cstheme="majorHAnsi"/>
          <w:i/>
          <w:iCs/>
          <w:color w:val="000000"/>
          <w:sz w:val="22"/>
          <w:szCs w:val="22"/>
        </w:rPr>
        <w:t xml:space="preserve"> the intervention is gender-intentional in design and how it can help reduce the negative impacts of COVID-19 for women and girls.</w:t>
      </w:r>
    </w:p>
    <w:p w14:paraId="350D8764" w14:textId="77777777" w:rsidR="009052E0" w:rsidRPr="003D5219" w:rsidRDefault="009052E0" w:rsidP="009052E0">
      <w:pPr>
        <w:pStyle w:val="NormalWeb"/>
        <w:spacing w:before="0" w:beforeAutospacing="0" w:after="0" w:afterAutospacing="0"/>
        <w:ind w:left="360"/>
        <w:textAlignment w:val="baseline"/>
        <w:rPr>
          <w:rFonts w:asciiTheme="majorHAnsi" w:hAnsiTheme="majorHAnsi" w:cstheme="majorHAnsi"/>
          <w:i/>
          <w:iCs/>
          <w:color w:val="000000"/>
          <w:sz w:val="22"/>
          <w:szCs w:val="22"/>
        </w:rPr>
      </w:pPr>
    </w:p>
    <w:p w14:paraId="0BB67649" w14:textId="796CB78B" w:rsidR="00957D6B" w:rsidRPr="003D5219" w:rsidRDefault="00957D6B"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lastRenderedPageBreak/>
        <w:t>If no interventions are currently being evaluated, have you been discussing any interventions with the policy partner to support COVID-19 recovery for women workers, entrepreneurs, and</w:t>
      </w:r>
      <w:r w:rsidR="003D5219" w:rsidRPr="003D5219">
        <w:rPr>
          <w:rFonts w:asciiTheme="majorHAnsi" w:hAnsiTheme="majorHAnsi" w:cstheme="majorHAnsi"/>
          <w:color w:val="538135"/>
        </w:rPr>
        <w:t>/or</w:t>
      </w:r>
      <w:r w:rsidRPr="003D5219">
        <w:rPr>
          <w:rFonts w:asciiTheme="majorHAnsi" w:hAnsiTheme="majorHAnsi" w:cstheme="majorHAnsi"/>
          <w:color w:val="538135"/>
        </w:rPr>
        <w:t xml:space="preserve"> young girls? (250 words)</w:t>
      </w:r>
    </w:p>
    <w:p w14:paraId="37012E6C" w14:textId="3488DA17" w:rsidR="009052E0" w:rsidRDefault="009052E0" w:rsidP="000803A7">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It’s fine if these are early</w:t>
      </w:r>
      <w:r w:rsidR="00B7300C">
        <w:rPr>
          <w:rFonts w:asciiTheme="majorHAnsi" w:hAnsiTheme="majorHAnsi" w:cstheme="majorHAnsi"/>
          <w:i/>
          <w:iCs/>
          <w:color w:val="000000"/>
          <w:sz w:val="22"/>
          <w:szCs w:val="22"/>
        </w:rPr>
        <w:t>-</w:t>
      </w:r>
      <w:r w:rsidRPr="003D5219">
        <w:rPr>
          <w:rFonts w:asciiTheme="majorHAnsi" w:hAnsiTheme="majorHAnsi" w:cstheme="majorHAnsi"/>
          <w:i/>
          <w:iCs/>
          <w:color w:val="000000"/>
          <w:sz w:val="22"/>
          <w:szCs w:val="22"/>
        </w:rPr>
        <w:t>stage discussions</w:t>
      </w:r>
      <w:r w:rsidR="00AB3C4B" w:rsidRPr="003D5219">
        <w:rPr>
          <w:rFonts w:asciiTheme="majorHAnsi" w:hAnsiTheme="majorHAnsi" w:cstheme="majorHAnsi"/>
          <w:i/>
          <w:iCs/>
          <w:color w:val="000000"/>
          <w:sz w:val="22"/>
          <w:szCs w:val="22"/>
        </w:rPr>
        <w:t>.</w:t>
      </w:r>
    </w:p>
    <w:p w14:paraId="01236C5E" w14:textId="77777777" w:rsidR="00741251" w:rsidRPr="003D5219" w:rsidRDefault="00741251" w:rsidP="000803A7">
      <w:pPr>
        <w:pStyle w:val="NormalWeb"/>
        <w:spacing w:before="0" w:beforeAutospacing="0" w:after="0" w:afterAutospacing="0"/>
        <w:ind w:left="360"/>
        <w:textAlignment w:val="baseline"/>
        <w:rPr>
          <w:rFonts w:asciiTheme="majorHAnsi" w:hAnsiTheme="majorHAnsi" w:cstheme="majorHAnsi"/>
          <w:i/>
          <w:iCs/>
          <w:color w:val="000000"/>
          <w:sz w:val="22"/>
          <w:szCs w:val="22"/>
        </w:rPr>
      </w:pPr>
    </w:p>
    <w:p w14:paraId="7DA0EC98" w14:textId="0123623F" w:rsidR="009052E0" w:rsidRPr="003D5219" w:rsidRDefault="009052E0"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Project team</w:t>
      </w:r>
      <w:r w:rsidR="003F0E84" w:rsidRPr="003D5219">
        <w:rPr>
          <w:rFonts w:asciiTheme="majorHAnsi" w:hAnsiTheme="majorHAnsi" w:cstheme="majorHAnsi"/>
          <w:color w:val="538135"/>
        </w:rPr>
        <w:t xml:space="preserve"> (250 words)</w:t>
      </w:r>
    </w:p>
    <w:p w14:paraId="2A0818AB" w14:textId="3446AEE2" w:rsidR="009052E0" w:rsidRPr="003D5219" w:rsidRDefault="009052E0" w:rsidP="009052E0">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Please provide information on the different people</w:t>
      </w:r>
      <w:r w:rsidR="006944CB">
        <w:rPr>
          <w:rFonts w:asciiTheme="majorHAnsi" w:hAnsiTheme="majorHAnsi" w:cstheme="majorHAnsi"/>
          <w:i/>
          <w:iCs/>
          <w:color w:val="000000"/>
          <w:sz w:val="22"/>
          <w:szCs w:val="22"/>
        </w:rPr>
        <w:t>/</w:t>
      </w:r>
      <w:r w:rsidRPr="003D5219">
        <w:rPr>
          <w:rFonts w:asciiTheme="majorHAnsi" w:hAnsiTheme="majorHAnsi" w:cstheme="majorHAnsi"/>
          <w:i/>
          <w:iCs/>
          <w:color w:val="000000"/>
          <w:sz w:val="22"/>
          <w:szCs w:val="22"/>
        </w:rPr>
        <w:t xml:space="preserve">institutions involved in the implementation of this project and their roles. </w:t>
      </w:r>
    </w:p>
    <w:p w14:paraId="4D949F64" w14:textId="77777777" w:rsidR="009052E0" w:rsidRPr="003D5219" w:rsidRDefault="009052E0" w:rsidP="009052E0">
      <w:pPr>
        <w:pStyle w:val="ListParagraph"/>
        <w:ind w:left="360"/>
        <w:rPr>
          <w:rFonts w:asciiTheme="majorHAnsi" w:hAnsiTheme="majorHAnsi" w:cstheme="majorHAnsi"/>
          <w:color w:val="538135"/>
        </w:rPr>
      </w:pPr>
    </w:p>
    <w:p w14:paraId="1F1701EF" w14:textId="21A18C6B" w:rsidR="00957D6B" w:rsidRPr="003D5219" w:rsidRDefault="00957D6B" w:rsidP="00957D6B">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Project timeline and funding requested</w:t>
      </w:r>
    </w:p>
    <w:p w14:paraId="0BB65F29" w14:textId="10C53725" w:rsidR="009052E0" w:rsidRPr="003D5219" w:rsidRDefault="009052E0" w:rsidP="009052E0">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 xml:space="preserve">Please provide a rough timeline of activities and break </w:t>
      </w:r>
      <w:r w:rsidR="002F3A21">
        <w:rPr>
          <w:rFonts w:asciiTheme="majorHAnsi" w:hAnsiTheme="majorHAnsi" w:cstheme="majorHAnsi"/>
          <w:i/>
          <w:iCs/>
          <w:color w:val="000000"/>
          <w:sz w:val="22"/>
          <w:szCs w:val="22"/>
        </w:rPr>
        <w:t>down</w:t>
      </w:r>
      <w:r w:rsidRPr="003D5219">
        <w:rPr>
          <w:rFonts w:asciiTheme="majorHAnsi" w:hAnsiTheme="majorHAnsi" w:cstheme="majorHAnsi"/>
          <w:i/>
          <w:iCs/>
          <w:color w:val="000000"/>
          <w:sz w:val="22"/>
          <w:szCs w:val="22"/>
        </w:rPr>
        <w:t xml:space="preserve"> the funding requested by individual activities (e.g</w:t>
      </w:r>
      <w:r w:rsidR="007C48D7">
        <w:rPr>
          <w:rFonts w:asciiTheme="majorHAnsi" w:hAnsiTheme="majorHAnsi" w:cstheme="majorHAnsi"/>
          <w:i/>
          <w:iCs/>
          <w:color w:val="000000"/>
          <w:sz w:val="22"/>
          <w:szCs w:val="22"/>
        </w:rPr>
        <w:t>.,</w:t>
      </w:r>
      <w:r w:rsidRPr="003D5219">
        <w:rPr>
          <w:rFonts w:asciiTheme="majorHAnsi" w:hAnsiTheme="majorHAnsi" w:cstheme="majorHAnsi"/>
          <w:i/>
          <w:iCs/>
          <w:color w:val="000000"/>
          <w:sz w:val="22"/>
          <w:szCs w:val="22"/>
        </w:rPr>
        <w:t xml:space="preserve"> data collection, data analysis, drafting dissemination products, etc.). Please also indicate which activities are the highest priority for funding. Please let us know how quickly you expect to have actionable information and/or preliminary results to share </w:t>
      </w:r>
      <w:r w:rsidR="00A8132A" w:rsidRPr="003D5219">
        <w:rPr>
          <w:rFonts w:asciiTheme="majorHAnsi" w:hAnsiTheme="majorHAnsi" w:cstheme="majorHAnsi"/>
          <w:i/>
          <w:iCs/>
          <w:color w:val="000000"/>
          <w:sz w:val="22"/>
          <w:szCs w:val="22"/>
        </w:rPr>
        <w:t>with</w:t>
      </w:r>
      <w:r w:rsidRPr="003D5219">
        <w:rPr>
          <w:rFonts w:asciiTheme="majorHAnsi" w:hAnsiTheme="majorHAnsi" w:cstheme="majorHAnsi"/>
          <w:i/>
          <w:iCs/>
          <w:color w:val="000000"/>
          <w:sz w:val="22"/>
          <w:szCs w:val="22"/>
        </w:rPr>
        <w:t xml:space="preserve"> policy partners. Please note t</w:t>
      </w:r>
      <w:r w:rsidR="00DA3775">
        <w:rPr>
          <w:rFonts w:asciiTheme="majorHAnsi" w:hAnsiTheme="majorHAnsi" w:cstheme="majorHAnsi"/>
          <w:i/>
          <w:iCs/>
          <w:color w:val="000000"/>
          <w:sz w:val="22"/>
          <w:szCs w:val="22"/>
        </w:rPr>
        <w:t>hat we</w:t>
      </w:r>
      <w:r w:rsidR="006C77B2" w:rsidRPr="006C77B2">
        <w:rPr>
          <w:rFonts w:asciiTheme="majorHAnsi" w:hAnsiTheme="majorHAnsi" w:cstheme="majorHAnsi"/>
          <w:i/>
          <w:iCs/>
          <w:color w:val="000000"/>
          <w:sz w:val="22"/>
          <w:szCs w:val="22"/>
        </w:rPr>
        <w:t xml:space="preserve"> have an open access policy for funded projects and expect results to be public and shared in a reasonable time period</w:t>
      </w:r>
      <w:r w:rsidR="006C77B2">
        <w:rPr>
          <w:rFonts w:asciiTheme="majorHAnsi" w:hAnsiTheme="majorHAnsi" w:cstheme="majorHAnsi"/>
          <w:i/>
          <w:iCs/>
          <w:color w:val="000000"/>
          <w:sz w:val="22"/>
          <w:szCs w:val="22"/>
        </w:rPr>
        <w:t xml:space="preserve">. </w:t>
      </w:r>
    </w:p>
    <w:p w14:paraId="3AF5AC4F" w14:textId="7DE01DC6" w:rsidR="003F0E84" w:rsidRPr="003D5219" w:rsidRDefault="003F0E84" w:rsidP="009052E0">
      <w:pPr>
        <w:pStyle w:val="NormalWeb"/>
        <w:spacing w:before="0" w:beforeAutospacing="0" w:after="0" w:afterAutospacing="0"/>
        <w:ind w:left="360"/>
        <w:textAlignment w:val="baseline"/>
        <w:rPr>
          <w:rFonts w:asciiTheme="majorHAnsi" w:hAnsiTheme="majorHAnsi" w:cstheme="majorHAnsi"/>
          <w:i/>
          <w:iCs/>
          <w:color w:val="000000"/>
          <w:sz w:val="22"/>
          <w:szCs w:val="22"/>
        </w:rPr>
      </w:pPr>
    </w:p>
    <w:tbl>
      <w:tblPr>
        <w:tblStyle w:val="TableGrid"/>
        <w:tblpPr w:leftFromText="180" w:rightFromText="180" w:vertAnchor="text" w:horzAnchor="margin" w:tblpY="110"/>
        <w:tblW w:w="9985" w:type="dxa"/>
        <w:tblLook w:val="04A0" w:firstRow="1" w:lastRow="0" w:firstColumn="1" w:lastColumn="0" w:noHBand="0" w:noVBand="1"/>
      </w:tblPr>
      <w:tblGrid>
        <w:gridCol w:w="450"/>
        <w:gridCol w:w="2250"/>
        <w:gridCol w:w="2250"/>
        <w:gridCol w:w="1260"/>
        <w:gridCol w:w="1260"/>
        <w:gridCol w:w="2515"/>
      </w:tblGrid>
      <w:tr w:rsidR="003D5219" w:rsidRPr="003D5219" w14:paraId="66BA5583" w14:textId="77777777" w:rsidTr="000803A7">
        <w:trPr>
          <w:trHeight w:val="204"/>
        </w:trPr>
        <w:tc>
          <w:tcPr>
            <w:tcW w:w="450" w:type="dxa"/>
            <w:vMerge w:val="restart"/>
          </w:tcPr>
          <w:p w14:paraId="5108EC7C" w14:textId="77777777" w:rsidR="003D5219" w:rsidRPr="003D5219" w:rsidRDefault="003D5219" w:rsidP="000803A7">
            <w:pPr>
              <w:pStyle w:val="ListParagraph"/>
              <w:ind w:left="0"/>
              <w:rPr>
                <w:rFonts w:asciiTheme="majorHAnsi" w:eastAsia="Times New Roman" w:hAnsiTheme="majorHAnsi" w:cstheme="majorHAnsi"/>
                <w:color w:val="000000"/>
              </w:rPr>
            </w:pPr>
            <w:r w:rsidRPr="003D5219">
              <w:rPr>
                <w:rFonts w:asciiTheme="majorHAnsi" w:eastAsia="Times New Roman" w:hAnsiTheme="majorHAnsi" w:cstheme="majorHAnsi"/>
                <w:color w:val="000000"/>
              </w:rPr>
              <w:t>#</w:t>
            </w:r>
          </w:p>
        </w:tc>
        <w:tc>
          <w:tcPr>
            <w:tcW w:w="2250" w:type="dxa"/>
            <w:vMerge w:val="restart"/>
          </w:tcPr>
          <w:p w14:paraId="5E652650" w14:textId="77777777" w:rsidR="003D5219" w:rsidRPr="003D5219" w:rsidRDefault="003D5219" w:rsidP="000803A7">
            <w:pPr>
              <w:pStyle w:val="ListParagraph"/>
              <w:ind w:left="0"/>
              <w:rPr>
                <w:rFonts w:asciiTheme="majorHAnsi" w:eastAsia="Times New Roman" w:hAnsiTheme="majorHAnsi" w:cstheme="majorHAnsi"/>
                <w:b/>
                <w:bCs/>
                <w:color w:val="000000"/>
              </w:rPr>
            </w:pPr>
            <w:r w:rsidRPr="003D5219">
              <w:rPr>
                <w:rFonts w:asciiTheme="majorHAnsi" w:eastAsia="Times New Roman" w:hAnsiTheme="majorHAnsi" w:cstheme="majorHAnsi"/>
                <w:b/>
                <w:bCs/>
                <w:color w:val="000000"/>
              </w:rPr>
              <w:t>Activity</w:t>
            </w:r>
          </w:p>
        </w:tc>
        <w:tc>
          <w:tcPr>
            <w:tcW w:w="2250" w:type="dxa"/>
            <w:vMerge w:val="restart"/>
          </w:tcPr>
          <w:p w14:paraId="697BC006" w14:textId="77777777" w:rsidR="003D5219" w:rsidRPr="003D5219" w:rsidRDefault="003D5219" w:rsidP="000803A7">
            <w:pPr>
              <w:pStyle w:val="ListParagraph"/>
              <w:ind w:left="0"/>
              <w:rPr>
                <w:rFonts w:asciiTheme="majorHAnsi" w:eastAsia="Times New Roman" w:hAnsiTheme="majorHAnsi" w:cstheme="majorHAnsi"/>
                <w:b/>
                <w:bCs/>
                <w:color w:val="000000"/>
              </w:rPr>
            </w:pPr>
            <w:r w:rsidRPr="003D5219">
              <w:rPr>
                <w:rFonts w:asciiTheme="majorHAnsi" w:eastAsia="Times New Roman" w:hAnsiTheme="majorHAnsi" w:cstheme="majorHAnsi"/>
                <w:b/>
                <w:bCs/>
                <w:color w:val="000000"/>
              </w:rPr>
              <w:t>Output</w:t>
            </w:r>
          </w:p>
        </w:tc>
        <w:tc>
          <w:tcPr>
            <w:tcW w:w="2520" w:type="dxa"/>
            <w:gridSpan w:val="2"/>
          </w:tcPr>
          <w:p w14:paraId="4B8294C6" w14:textId="77777777" w:rsidR="003D5219" w:rsidRPr="003D5219" w:rsidRDefault="003D5219" w:rsidP="000803A7">
            <w:pPr>
              <w:pStyle w:val="ListParagraph"/>
              <w:ind w:left="0"/>
              <w:jc w:val="center"/>
              <w:rPr>
                <w:rFonts w:asciiTheme="majorHAnsi" w:eastAsia="Times New Roman" w:hAnsiTheme="majorHAnsi" w:cstheme="majorHAnsi"/>
                <w:b/>
                <w:bCs/>
                <w:color w:val="000000"/>
              </w:rPr>
            </w:pPr>
            <w:r w:rsidRPr="003D5219">
              <w:rPr>
                <w:rFonts w:asciiTheme="majorHAnsi" w:eastAsia="Times New Roman" w:hAnsiTheme="majorHAnsi" w:cstheme="majorHAnsi"/>
                <w:b/>
                <w:bCs/>
                <w:color w:val="000000"/>
              </w:rPr>
              <w:t>Target Date</w:t>
            </w:r>
          </w:p>
        </w:tc>
        <w:tc>
          <w:tcPr>
            <w:tcW w:w="2515" w:type="dxa"/>
            <w:vMerge w:val="restart"/>
          </w:tcPr>
          <w:p w14:paraId="6B924DAA" w14:textId="77777777" w:rsidR="003D5219" w:rsidRPr="003D5219" w:rsidRDefault="003D5219" w:rsidP="000803A7">
            <w:pPr>
              <w:pStyle w:val="ListParagraph"/>
              <w:ind w:left="0"/>
              <w:rPr>
                <w:rFonts w:asciiTheme="majorHAnsi" w:eastAsia="Times New Roman" w:hAnsiTheme="majorHAnsi" w:cstheme="majorHAnsi"/>
                <w:b/>
                <w:bCs/>
                <w:color w:val="000000"/>
              </w:rPr>
            </w:pPr>
            <w:r w:rsidRPr="003D5219">
              <w:rPr>
                <w:rFonts w:asciiTheme="majorHAnsi" w:eastAsia="Times New Roman" w:hAnsiTheme="majorHAnsi" w:cstheme="majorHAnsi"/>
                <w:b/>
                <w:bCs/>
                <w:color w:val="000000"/>
              </w:rPr>
              <w:t>Funding requested</w:t>
            </w:r>
          </w:p>
        </w:tc>
      </w:tr>
      <w:tr w:rsidR="003D5219" w:rsidRPr="003D5219" w14:paraId="701ADF51" w14:textId="77777777" w:rsidTr="000803A7">
        <w:trPr>
          <w:trHeight w:val="204"/>
        </w:trPr>
        <w:tc>
          <w:tcPr>
            <w:tcW w:w="450" w:type="dxa"/>
            <w:vMerge/>
          </w:tcPr>
          <w:p w14:paraId="156F6C04"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vMerge/>
          </w:tcPr>
          <w:p w14:paraId="6E8F9EBB"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vMerge/>
          </w:tcPr>
          <w:p w14:paraId="16C95E80"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1260" w:type="dxa"/>
          </w:tcPr>
          <w:p w14:paraId="463B2400"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r w:rsidRPr="003D5219">
              <w:rPr>
                <w:rFonts w:asciiTheme="majorHAnsi" w:hAnsiTheme="majorHAnsi" w:cstheme="majorHAnsi"/>
                <w:sz w:val="20"/>
                <w:szCs w:val="20"/>
              </w:rPr>
              <w:t xml:space="preserve">Start </w:t>
            </w:r>
          </w:p>
        </w:tc>
        <w:tc>
          <w:tcPr>
            <w:tcW w:w="1260" w:type="dxa"/>
          </w:tcPr>
          <w:p w14:paraId="65E0E31F"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r w:rsidRPr="003D5219">
              <w:rPr>
                <w:rFonts w:asciiTheme="majorHAnsi" w:hAnsiTheme="majorHAnsi" w:cstheme="majorHAnsi"/>
                <w:sz w:val="20"/>
                <w:szCs w:val="20"/>
              </w:rPr>
              <w:t>End</w:t>
            </w:r>
            <w:r>
              <w:rPr>
                <w:rFonts w:asciiTheme="majorHAnsi" w:hAnsiTheme="majorHAnsi" w:cstheme="majorHAnsi"/>
                <w:sz w:val="20"/>
                <w:szCs w:val="20"/>
              </w:rPr>
              <w:t xml:space="preserve"> </w:t>
            </w:r>
          </w:p>
        </w:tc>
        <w:tc>
          <w:tcPr>
            <w:tcW w:w="2515" w:type="dxa"/>
            <w:vMerge/>
          </w:tcPr>
          <w:p w14:paraId="7F761544" w14:textId="77777777" w:rsidR="003D5219" w:rsidRPr="003D5219" w:rsidRDefault="003D5219" w:rsidP="000803A7">
            <w:pPr>
              <w:pStyle w:val="ListParagraph"/>
              <w:ind w:left="0"/>
              <w:rPr>
                <w:rFonts w:asciiTheme="majorHAnsi" w:eastAsia="Times New Roman" w:hAnsiTheme="majorHAnsi" w:cstheme="majorHAnsi"/>
                <w:color w:val="000000"/>
              </w:rPr>
            </w:pPr>
          </w:p>
        </w:tc>
      </w:tr>
      <w:tr w:rsidR="003D5219" w:rsidRPr="003D5219" w14:paraId="296FA9E4" w14:textId="77777777" w:rsidTr="000803A7">
        <w:trPr>
          <w:trHeight w:val="204"/>
        </w:trPr>
        <w:tc>
          <w:tcPr>
            <w:tcW w:w="450" w:type="dxa"/>
          </w:tcPr>
          <w:p w14:paraId="51F60BF4" w14:textId="77777777" w:rsidR="003D5219" w:rsidRPr="003D5219" w:rsidRDefault="003D5219" w:rsidP="000803A7">
            <w:pPr>
              <w:pStyle w:val="ListParagraph"/>
              <w:ind w:left="0"/>
              <w:rPr>
                <w:rFonts w:asciiTheme="majorHAnsi" w:eastAsia="Times New Roman" w:hAnsiTheme="majorHAnsi" w:cstheme="majorHAnsi"/>
                <w:color w:val="000000"/>
              </w:rPr>
            </w:pPr>
            <w:r w:rsidRPr="003D5219">
              <w:rPr>
                <w:rFonts w:asciiTheme="majorHAnsi" w:eastAsia="Times New Roman" w:hAnsiTheme="majorHAnsi" w:cstheme="majorHAnsi"/>
                <w:color w:val="000000"/>
              </w:rPr>
              <w:t>1</w:t>
            </w:r>
          </w:p>
        </w:tc>
        <w:tc>
          <w:tcPr>
            <w:tcW w:w="2250" w:type="dxa"/>
          </w:tcPr>
          <w:p w14:paraId="67356E46"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tcPr>
          <w:p w14:paraId="07D45D15"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1260" w:type="dxa"/>
          </w:tcPr>
          <w:p w14:paraId="7903A673" w14:textId="77777777" w:rsidR="003D5219" w:rsidRPr="003D5219" w:rsidRDefault="003D5219" w:rsidP="000803A7">
            <w:pPr>
              <w:pStyle w:val="ListParagraph"/>
              <w:ind w:left="0"/>
              <w:rPr>
                <w:rFonts w:asciiTheme="majorHAnsi" w:hAnsiTheme="majorHAnsi" w:cstheme="majorHAnsi"/>
              </w:rPr>
            </w:pPr>
          </w:p>
        </w:tc>
        <w:tc>
          <w:tcPr>
            <w:tcW w:w="1260" w:type="dxa"/>
          </w:tcPr>
          <w:p w14:paraId="1C156FFB" w14:textId="77777777" w:rsidR="003D5219" w:rsidRPr="003D5219" w:rsidRDefault="003D5219" w:rsidP="000803A7">
            <w:pPr>
              <w:pStyle w:val="ListParagraph"/>
              <w:ind w:left="0"/>
              <w:rPr>
                <w:rFonts w:asciiTheme="majorHAnsi" w:hAnsiTheme="majorHAnsi" w:cstheme="majorHAnsi"/>
              </w:rPr>
            </w:pPr>
          </w:p>
        </w:tc>
        <w:tc>
          <w:tcPr>
            <w:tcW w:w="2515" w:type="dxa"/>
          </w:tcPr>
          <w:p w14:paraId="7D75C0BA" w14:textId="77777777" w:rsidR="003D5219" w:rsidRPr="003D5219" w:rsidRDefault="003D5219" w:rsidP="000803A7">
            <w:pPr>
              <w:pStyle w:val="ListParagraph"/>
              <w:ind w:left="0"/>
              <w:rPr>
                <w:rFonts w:asciiTheme="majorHAnsi" w:eastAsia="Times New Roman" w:hAnsiTheme="majorHAnsi" w:cstheme="majorHAnsi"/>
                <w:color w:val="000000"/>
              </w:rPr>
            </w:pPr>
          </w:p>
        </w:tc>
      </w:tr>
      <w:tr w:rsidR="003D5219" w:rsidRPr="003D5219" w14:paraId="2D2FC6BD" w14:textId="77777777" w:rsidTr="000803A7">
        <w:trPr>
          <w:trHeight w:val="204"/>
        </w:trPr>
        <w:tc>
          <w:tcPr>
            <w:tcW w:w="450" w:type="dxa"/>
          </w:tcPr>
          <w:p w14:paraId="3BD54F4B" w14:textId="77777777" w:rsidR="003D5219" w:rsidRPr="003D5219" w:rsidRDefault="003D5219" w:rsidP="000803A7">
            <w:pPr>
              <w:pStyle w:val="ListParagraph"/>
              <w:ind w:left="0"/>
              <w:rPr>
                <w:rFonts w:asciiTheme="majorHAnsi" w:eastAsia="Times New Roman" w:hAnsiTheme="majorHAnsi" w:cstheme="majorHAnsi"/>
                <w:color w:val="000000"/>
              </w:rPr>
            </w:pPr>
            <w:r w:rsidRPr="003D5219">
              <w:rPr>
                <w:rFonts w:asciiTheme="majorHAnsi" w:eastAsia="Times New Roman" w:hAnsiTheme="majorHAnsi" w:cstheme="majorHAnsi"/>
                <w:color w:val="000000"/>
              </w:rPr>
              <w:t>2</w:t>
            </w:r>
          </w:p>
        </w:tc>
        <w:tc>
          <w:tcPr>
            <w:tcW w:w="2250" w:type="dxa"/>
          </w:tcPr>
          <w:p w14:paraId="014FC452"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tcPr>
          <w:p w14:paraId="6C2B299F"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1260" w:type="dxa"/>
          </w:tcPr>
          <w:p w14:paraId="4EE89C91" w14:textId="77777777" w:rsidR="003D5219" w:rsidRPr="003D5219" w:rsidRDefault="003D5219" w:rsidP="000803A7">
            <w:pPr>
              <w:pStyle w:val="ListParagraph"/>
              <w:ind w:left="0"/>
              <w:rPr>
                <w:rFonts w:asciiTheme="majorHAnsi" w:hAnsiTheme="majorHAnsi" w:cstheme="majorHAnsi"/>
              </w:rPr>
            </w:pPr>
          </w:p>
        </w:tc>
        <w:tc>
          <w:tcPr>
            <w:tcW w:w="1260" w:type="dxa"/>
          </w:tcPr>
          <w:p w14:paraId="4CCB49F5" w14:textId="77777777" w:rsidR="003D5219" w:rsidRPr="003D5219" w:rsidRDefault="003D5219" w:rsidP="000803A7">
            <w:pPr>
              <w:pStyle w:val="ListParagraph"/>
              <w:ind w:left="0"/>
              <w:rPr>
                <w:rFonts w:asciiTheme="majorHAnsi" w:hAnsiTheme="majorHAnsi" w:cstheme="majorHAnsi"/>
              </w:rPr>
            </w:pPr>
          </w:p>
        </w:tc>
        <w:tc>
          <w:tcPr>
            <w:tcW w:w="2515" w:type="dxa"/>
          </w:tcPr>
          <w:p w14:paraId="2DE10955" w14:textId="77777777" w:rsidR="003D5219" w:rsidRPr="003D5219" w:rsidRDefault="003D5219" w:rsidP="000803A7">
            <w:pPr>
              <w:pStyle w:val="ListParagraph"/>
              <w:ind w:left="0"/>
              <w:rPr>
                <w:rFonts w:asciiTheme="majorHAnsi" w:eastAsia="Times New Roman" w:hAnsiTheme="majorHAnsi" w:cstheme="majorHAnsi"/>
                <w:color w:val="000000"/>
              </w:rPr>
            </w:pPr>
          </w:p>
        </w:tc>
      </w:tr>
      <w:tr w:rsidR="003D5219" w:rsidRPr="003D5219" w14:paraId="0E85D909" w14:textId="77777777" w:rsidTr="000803A7">
        <w:trPr>
          <w:trHeight w:val="204"/>
        </w:trPr>
        <w:tc>
          <w:tcPr>
            <w:tcW w:w="450" w:type="dxa"/>
          </w:tcPr>
          <w:p w14:paraId="1CE817BB" w14:textId="77777777" w:rsidR="003D5219" w:rsidRPr="003D5219" w:rsidRDefault="003D5219" w:rsidP="000803A7">
            <w:pPr>
              <w:pStyle w:val="ListParagraph"/>
              <w:ind w:left="0"/>
              <w:rPr>
                <w:rFonts w:asciiTheme="majorHAnsi" w:eastAsia="Times New Roman" w:hAnsiTheme="majorHAnsi" w:cstheme="majorHAnsi"/>
                <w:color w:val="000000"/>
              </w:rPr>
            </w:pPr>
            <w:r w:rsidRPr="003D5219">
              <w:rPr>
                <w:rFonts w:asciiTheme="majorHAnsi" w:eastAsia="Times New Roman" w:hAnsiTheme="majorHAnsi" w:cstheme="majorHAnsi"/>
                <w:color w:val="000000"/>
              </w:rPr>
              <w:t>3</w:t>
            </w:r>
          </w:p>
        </w:tc>
        <w:tc>
          <w:tcPr>
            <w:tcW w:w="2250" w:type="dxa"/>
          </w:tcPr>
          <w:p w14:paraId="0EE316F6"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tcPr>
          <w:p w14:paraId="38F48D6C"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1260" w:type="dxa"/>
          </w:tcPr>
          <w:p w14:paraId="18E2289A" w14:textId="77777777" w:rsidR="003D5219" w:rsidRPr="003D5219" w:rsidRDefault="003D5219" w:rsidP="000803A7">
            <w:pPr>
              <w:pStyle w:val="ListParagraph"/>
              <w:ind w:left="0"/>
              <w:rPr>
                <w:rFonts w:asciiTheme="majorHAnsi" w:hAnsiTheme="majorHAnsi" w:cstheme="majorHAnsi"/>
              </w:rPr>
            </w:pPr>
          </w:p>
        </w:tc>
        <w:tc>
          <w:tcPr>
            <w:tcW w:w="1260" w:type="dxa"/>
          </w:tcPr>
          <w:p w14:paraId="373C508C" w14:textId="77777777" w:rsidR="003D5219" w:rsidRPr="003D5219" w:rsidRDefault="003D5219" w:rsidP="000803A7">
            <w:pPr>
              <w:pStyle w:val="ListParagraph"/>
              <w:ind w:left="0"/>
              <w:rPr>
                <w:rFonts w:asciiTheme="majorHAnsi" w:hAnsiTheme="majorHAnsi" w:cstheme="majorHAnsi"/>
              </w:rPr>
            </w:pPr>
          </w:p>
        </w:tc>
        <w:tc>
          <w:tcPr>
            <w:tcW w:w="2515" w:type="dxa"/>
          </w:tcPr>
          <w:p w14:paraId="1FEAD1F8" w14:textId="77777777" w:rsidR="003D5219" w:rsidRPr="003D5219" w:rsidRDefault="003D5219" w:rsidP="000803A7">
            <w:pPr>
              <w:pStyle w:val="ListParagraph"/>
              <w:ind w:left="0"/>
              <w:rPr>
                <w:rFonts w:asciiTheme="majorHAnsi" w:eastAsia="Times New Roman" w:hAnsiTheme="majorHAnsi" w:cstheme="majorHAnsi"/>
                <w:color w:val="000000"/>
              </w:rPr>
            </w:pPr>
          </w:p>
        </w:tc>
      </w:tr>
      <w:tr w:rsidR="003D5219" w:rsidRPr="003D5219" w14:paraId="163E378B" w14:textId="77777777" w:rsidTr="000803A7">
        <w:trPr>
          <w:trHeight w:val="204"/>
        </w:trPr>
        <w:tc>
          <w:tcPr>
            <w:tcW w:w="450" w:type="dxa"/>
          </w:tcPr>
          <w:p w14:paraId="3FE3DBC0" w14:textId="77777777" w:rsidR="003D5219" w:rsidRPr="003D5219" w:rsidRDefault="003D5219" w:rsidP="000803A7">
            <w:pPr>
              <w:pStyle w:val="ListParagraph"/>
              <w:ind w:left="0"/>
              <w:rPr>
                <w:rFonts w:asciiTheme="majorHAnsi" w:eastAsia="Times New Roman" w:hAnsiTheme="majorHAnsi" w:cstheme="majorHAnsi"/>
                <w:color w:val="000000"/>
              </w:rPr>
            </w:pPr>
            <w:r w:rsidRPr="003D5219">
              <w:rPr>
                <w:rFonts w:asciiTheme="majorHAnsi" w:eastAsia="Times New Roman" w:hAnsiTheme="majorHAnsi" w:cstheme="majorHAnsi"/>
                <w:color w:val="000000"/>
              </w:rPr>
              <w:t>4</w:t>
            </w:r>
          </w:p>
        </w:tc>
        <w:tc>
          <w:tcPr>
            <w:tcW w:w="2250" w:type="dxa"/>
          </w:tcPr>
          <w:p w14:paraId="23723868"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2250" w:type="dxa"/>
          </w:tcPr>
          <w:p w14:paraId="6FEAB795" w14:textId="77777777" w:rsidR="003D5219" w:rsidRPr="003D5219" w:rsidRDefault="003D5219" w:rsidP="000803A7">
            <w:pPr>
              <w:pStyle w:val="ListParagraph"/>
              <w:ind w:left="0"/>
              <w:rPr>
                <w:rFonts w:asciiTheme="majorHAnsi" w:eastAsia="Times New Roman" w:hAnsiTheme="majorHAnsi" w:cstheme="majorHAnsi"/>
                <w:color w:val="000000"/>
              </w:rPr>
            </w:pPr>
          </w:p>
        </w:tc>
        <w:tc>
          <w:tcPr>
            <w:tcW w:w="1260" w:type="dxa"/>
          </w:tcPr>
          <w:p w14:paraId="1A91CC1D" w14:textId="77777777" w:rsidR="003D5219" w:rsidRPr="003D5219" w:rsidRDefault="003D5219" w:rsidP="000803A7">
            <w:pPr>
              <w:pStyle w:val="ListParagraph"/>
              <w:ind w:left="0"/>
              <w:rPr>
                <w:rFonts w:asciiTheme="majorHAnsi" w:hAnsiTheme="majorHAnsi" w:cstheme="majorHAnsi"/>
              </w:rPr>
            </w:pPr>
          </w:p>
        </w:tc>
        <w:tc>
          <w:tcPr>
            <w:tcW w:w="1260" w:type="dxa"/>
          </w:tcPr>
          <w:p w14:paraId="6650271C" w14:textId="77777777" w:rsidR="003D5219" w:rsidRPr="003D5219" w:rsidRDefault="003D5219" w:rsidP="000803A7">
            <w:pPr>
              <w:pStyle w:val="ListParagraph"/>
              <w:ind w:left="0"/>
              <w:rPr>
                <w:rFonts w:asciiTheme="majorHAnsi" w:hAnsiTheme="majorHAnsi" w:cstheme="majorHAnsi"/>
              </w:rPr>
            </w:pPr>
          </w:p>
        </w:tc>
        <w:tc>
          <w:tcPr>
            <w:tcW w:w="2515" w:type="dxa"/>
          </w:tcPr>
          <w:p w14:paraId="2BF94E51" w14:textId="77777777" w:rsidR="003D5219" w:rsidRPr="003D5219" w:rsidRDefault="003D5219" w:rsidP="000803A7">
            <w:pPr>
              <w:pStyle w:val="ListParagraph"/>
              <w:ind w:left="0"/>
              <w:rPr>
                <w:rFonts w:asciiTheme="majorHAnsi" w:eastAsia="Times New Roman" w:hAnsiTheme="majorHAnsi" w:cstheme="majorHAnsi"/>
                <w:color w:val="000000"/>
              </w:rPr>
            </w:pPr>
          </w:p>
        </w:tc>
      </w:tr>
      <w:tr w:rsidR="003D5219" w:rsidRPr="003D5219" w14:paraId="7C2A6019" w14:textId="77777777" w:rsidTr="000803A7">
        <w:trPr>
          <w:trHeight w:val="204"/>
        </w:trPr>
        <w:tc>
          <w:tcPr>
            <w:tcW w:w="450" w:type="dxa"/>
          </w:tcPr>
          <w:p w14:paraId="6BE59939"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r w:rsidRPr="003D5219">
              <w:rPr>
                <w:rFonts w:asciiTheme="majorHAnsi" w:eastAsia="Times New Roman" w:hAnsiTheme="majorHAnsi" w:cstheme="majorHAnsi"/>
                <w:color w:val="000000"/>
                <w:sz w:val="20"/>
                <w:szCs w:val="20"/>
              </w:rPr>
              <w:t>5</w:t>
            </w:r>
          </w:p>
        </w:tc>
        <w:tc>
          <w:tcPr>
            <w:tcW w:w="2250" w:type="dxa"/>
          </w:tcPr>
          <w:p w14:paraId="623415B8"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p>
        </w:tc>
        <w:tc>
          <w:tcPr>
            <w:tcW w:w="2250" w:type="dxa"/>
          </w:tcPr>
          <w:p w14:paraId="033210FC"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p>
        </w:tc>
        <w:tc>
          <w:tcPr>
            <w:tcW w:w="1260" w:type="dxa"/>
          </w:tcPr>
          <w:p w14:paraId="32C23E8F" w14:textId="77777777" w:rsidR="003D5219" w:rsidRPr="003D5219" w:rsidRDefault="003D5219" w:rsidP="000803A7">
            <w:pPr>
              <w:pStyle w:val="ListParagraph"/>
              <w:ind w:left="0"/>
              <w:rPr>
                <w:rFonts w:asciiTheme="majorHAnsi" w:hAnsiTheme="majorHAnsi" w:cstheme="majorHAnsi"/>
                <w:sz w:val="20"/>
              </w:rPr>
            </w:pPr>
          </w:p>
        </w:tc>
        <w:tc>
          <w:tcPr>
            <w:tcW w:w="1260" w:type="dxa"/>
          </w:tcPr>
          <w:p w14:paraId="60E6B177" w14:textId="77777777" w:rsidR="003D5219" w:rsidRPr="003D5219" w:rsidRDefault="003D5219" w:rsidP="000803A7">
            <w:pPr>
              <w:pStyle w:val="ListParagraph"/>
              <w:ind w:left="0"/>
              <w:rPr>
                <w:rFonts w:asciiTheme="majorHAnsi" w:hAnsiTheme="majorHAnsi" w:cstheme="majorHAnsi"/>
                <w:sz w:val="20"/>
              </w:rPr>
            </w:pPr>
          </w:p>
        </w:tc>
        <w:tc>
          <w:tcPr>
            <w:tcW w:w="2515" w:type="dxa"/>
          </w:tcPr>
          <w:p w14:paraId="0D3317F2" w14:textId="77777777" w:rsidR="003D5219" w:rsidRPr="003D5219" w:rsidRDefault="003D5219" w:rsidP="000803A7">
            <w:pPr>
              <w:pStyle w:val="ListParagraph"/>
              <w:ind w:left="0"/>
              <w:rPr>
                <w:rFonts w:asciiTheme="majorHAnsi" w:eastAsia="Times New Roman" w:hAnsiTheme="majorHAnsi" w:cstheme="majorHAnsi"/>
                <w:color w:val="000000"/>
                <w:sz w:val="20"/>
                <w:szCs w:val="20"/>
              </w:rPr>
            </w:pPr>
          </w:p>
        </w:tc>
      </w:tr>
    </w:tbl>
    <w:p w14:paraId="31039946" w14:textId="77777777" w:rsidR="000803A7" w:rsidRDefault="000803A7" w:rsidP="000803A7">
      <w:pPr>
        <w:pStyle w:val="NormalWeb"/>
        <w:spacing w:before="0" w:beforeAutospacing="0" w:after="0" w:afterAutospacing="0"/>
        <w:textAlignment w:val="baseline"/>
        <w:rPr>
          <w:rFonts w:asciiTheme="majorHAnsi" w:hAnsiTheme="majorHAnsi" w:cstheme="majorHAnsi"/>
          <w:b/>
          <w:i/>
          <w:iCs/>
          <w:color w:val="000000"/>
          <w:sz w:val="22"/>
          <w:szCs w:val="22"/>
        </w:rPr>
      </w:pPr>
    </w:p>
    <w:p w14:paraId="0C16D48A" w14:textId="77777777" w:rsidR="000803A7" w:rsidRDefault="000803A7" w:rsidP="000803A7">
      <w:pPr>
        <w:pStyle w:val="NormalWeb"/>
        <w:spacing w:before="0" w:beforeAutospacing="0" w:after="0" w:afterAutospacing="0"/>
        <w:textAlignment w:val="baseline"/>
        <w:rPr>
          <w:rFonts w:asciiTheme="majorHAnsi" w:hAnsiTheme="majorHAnsi" w:cstheme="majorHAnsi"/>
          <w:b/>
          <w:i/>
          <w:iCs/>
          <w:color w:val="000000"/>
          <w:sz w:val="22"/>
          <w:szCs w:val="22"/>
        </w:rPr>
      </w:pPr>
    </w:p>
    <w:p w14:paraId="2136F213" w14:textId="2A53D303" w:rsidR="009D55F9" w:rsidRPr="003D5219" w:rsidRDefault="009D55F9" w:rsidP="000803A7">
      <w:pPr>
        <w:pStyle w:val="NormalWeb"/>
        <w:spacing w:before="0" w:beforeAutospacing="0" w:after="0" w:afterAutospacing="0"/>
        <w:textAlignment w:val="baseline"/>
        <w:rPr>
          <w:rFonts w:asciiTheme="majorHAnsi" w:hAnsiTheme="majorHAnsi" w:cstheme="majorHAnsi"/>
          <w:i/>
          <w:iCs/>
          <w:color w:val="000000"/>
          <w:sz w:val="22"/>
          <w:szCs w:val="22"/>
        </w:rPr>
      </w:pPr>
      <w:r w:rsidRPr="00DF2560">
        <w:rPr>
          <w:rFonts w:asciiTheme="majorHAnsi" w:hAnsiTheme="majorHAnsi" w:cstheme="majorHAnsi"/>
          <w:b/>
          <w:i/>
          <w:iCs/>
          <w:color w:val="000000"/>
          <w:sz w:val="22"/>
          <w:szCs w:val="22"/>
        </w:rPr>
        <w:t>Please also attach a detailed</w:t>
      </w:r>
      <w:r w:rsidRPr="009D55F9">
        <w:rPr>
          <w:rFonts w:asciiTheme="majorHAnsi" w:hAnsiTheme="majorHAnsi" w:cstheme="majorHAnsi"/>
          <w:b/>
          <w:i/>
          <w:iCs/>
          <w:color w:val="000000"/>
          <w:sz w:val="22"/>
          <w:szCs w:val="22"/>
        </w:rPr>
        <w:t xml:space="preserve"> budget</w:t>
      </w:r>
      <w:r>
        <w:rPr>
          <w:rFonts w:asciiTheme="majorHAnsi" w:hAnsiTheme="majorHAnsi" w:cstheme="majorHAnsi"/>
          <w:i/>
          <w:iCs/>
          <w:color w:val="000000"/>
          <w:sz w:val="22"/>
          <w:szCs w:val="22"/>
        </w:rPr>
        <w:t xml:space="preserve"> to your application. Please note that all budgets must be approved by the corresponding IPA country office.</w:t>
      </w:r>
    </w:p>
    <w:p w14:paraId="06AFEABD" w14:textId="77777777" w:rsidR="00A44BA3" w:rsidRPr="003D5219" w:rsidRDefault="00A44BA3" w:rsidP="009052E0">
      <w:pPr>
        <w:pStyle w:val="ListParagraph"/>
        <w:ind w:left="360"/>
        <w:rPr>
          <w:rFonts w:asciiTheme="majorHAnsi" w:eastAsia="Times New Roman" w:hAnsiTheme="majorHAnsi" w:cstheme="majorHAnsi"/>
          <w:color w:val="000000"/>
          <w:sz w:val="20"/>
          <w:szCs w:val="20"/>
        </w:rPr>
      </w:pPr>
    </w:p>
    <w:p w14:paraId="1EAA938E" w14:textId="14804D16" w:rsidR="0088670A" w:rsidRPr="003D5219" w:rsidRDefault="0088670A" w:rsidP="0088670A">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 xml:space="preserve">Are there other donors for this </w:t>
      </w:r>
      <w:r w:rsidR="009531AF" w:rsidRPr="003D5219">
        <w:rPr>
          <w:rFonts w:asciiTheme="majorHAnsi" w:hAnsiTheme="majorHAnsi" w:cstheme="majorHAnsi"/>
          <w:color w:val="538135"/>
        </w:rPr>
        <w:t>study</w:t>
      </w:r>
      <w:r w:rsidRPr="003D5219">
        <w:rPr>
          <w:rFonts w:asciiTheme="majorHAnsi" w:hAnsiTheme="majorHAnsi" w:cstheme="majorHAnsi"/>
          <w:color w:val="538135"/>
        </w:rPr>
        <w:t>?  If so, what is their contribution to project funding?</w:t>
      </w:r>
    </w:p>
    <w:p w14:paraId="33B3023F" w14:textId="77777777" w:rsidR="0088670A" w:rsidRPr="003D5219" w:rsidRDefault="0088670A" w:rsidP="0088670A">
      <w:pPr>
        <w:pStyle w:val="ListParagraph"/>
        <w:ind w:left="360"/>
        <w:rPr>
          <w:rFonts w:asciiTheme="majorHAnsi" w:hAnsiTheme="majorHAnsi" w:cstheme="majorHAnsi"/>
          <w:color w:val="538135"/>
        </w:rPr>
      </w:pPr>
    </w:p>
    <w:p w14:paraId="50B9D487" w14:textId="6EB7F880" w:rsidR="0088670A" w:rsidRPr="003D5219" w:rsidRDefault="0088670A" w:rsidP="0088670A">
      <w:pPr>
        <w:pStyle w:val="ListParagraph"/>
        <w:numPr>
          <w:ilvl w:val="0"/>
          <w:numId w:val="10"/>
        </w:numPr>
        <w:rPr>
          <w:rFonts w:asciiTheme="majorHAnsi" w:hAnsiTheme="majorHAnsi" w:cstheme="majorHAnsi"/>
          <w:color w:val="538135"/>
        </w:rPr>
      </w:pPr>
      <w:r w:rsidRPr="003D5219">
        <w:rPr>
          <w:rFonts w:asciiTheme="majorHAnsi" w:hAnsiTheme="majorHAnsi" w:cstheme="majorHAnsi"/>
          <w:color w:val="538135"/>
        </w:rPr>
        <w:t>Are there any additional documents that you would like to share</w:t>
      </w:r>
      <w:r w:rsidR="002F3A21">
        <w:rPr>
          <w:rFonts w:asciiTheme="majorHAnsi" w:hAnsiTheme="majorHAnsi" w:cstheme="majorHAnsi"/>
          <w:color w:val="538135"/>
        </w:rPr>
        <w:t>? (optional)</w:t>
      </w:r>
    </w:p>
    <w:p w14:paraId="0CBAAC30" w14:textId="6CD2E47E" w:rsidR="0088670A" w:rsidRPr="003D5219" w:rsidRDefault="00CC04AD" w:rsidP="0088670A">
      <w:pPr>
        <w:pStyle w:val="NormalWeb"/>
        <w:spacing w:before="0" w:beforeAutospacing="0" w:after="0" w:afterAutospacing="0"/>
        <w:ind w:left="360"/>
        <w:textAlignment w:val="baseline"/>
        <w:rPr>
          <w:rFonts w:asciiTheme="majorHAnsi" w:hAnsiTheme="majorHAnsi" w:cstheme="majorHAnsi"/>
          <w:i/>
          <w:iCs/>
          <w:color w:val="000000"/>
          <w:sz w:val="22"/>
          <w:szCs w:val="22"/>
        </w:rPr>
      </w:pPr>
      <w:r w:rsidRPr="003D5219">
        <w:rPr>
          <w:rFonts w:asciiTheme="majorHAnsi" w:hAnsiTheme="majorHAnsi" w:cstheme="majorHAnsi"/>
          <w:i/>
          <w:iCs/>
          <w:color w:val="000000"/>
          <w:sz w:val="22"/>
          <w:szCs w:val="22"/>
        </w:rPr>
        <w:t>Please attach with your submission any relevant additional documents that you would like to share with the selection committee. It</w:t>
      </w:r>
      <w:r w:rsidR="0088670A" w:rsidRPr="003D5219">
        <w:rPr>
          <w:rFonts w:asciiTheme="majorHAnsi" w:hAnsiTheme="majorHAnsi" w:cstheme="majorHAnsi"/>
          <w:i/>
          <w:iCs/>
          <w:color w:val="000000"/>
          <w:sz w:val="22"/>
          <w:szCs w:val="22"/>
        </w:rPr>
        <w:t xml:space="preserve"> could be questionnaire</w:t>
      </w:r>
      <w:r w:rsidRPr="003D5219">
        <w:rPr>
          <w:rFonts w:asciiTheme="majorHAnsi" w:hAnsiTheme="majorHAnsi" w:cstheme="majorHAnsi"/>
          <w:i/>
          <w:iCs/>
          <w:color w:val="000000"/>
          <w:sz w:val="22"/>
          <w:szCs w:val="22"/>
        </w:rPr>
        <w:t>s</w:t>
      </w:r>
      <w:r w:rsidR="0088670A" w:rsidRPr="003D5219">
        <w:rPr>
          <w:rFonts w:asciiTheme="majorHAnsi" w:hAnsiTheme="majorHAnsi" w:cstheme="majorHAnsi"/>
          <w:i/>
          <w:iCs/>
          <w:color w:val="000000"/>
          <w:sz w:val="22"/>
          <w:szCs w:val="22"/>
        </w:rPr>
        <w:t>, detailed research proposal, any findings thus far of relevance</w:t>
      </w:r>
      <w:r w:rsidRPr="003D5219">
        <w:rPr>
          <w:rFonts w:asciiTheme="majorHAnsi" w:hAnsiTheme="majorHAnsi" w:cstheme="majorHAnsi"/>
          <w:i/>
          <w:iCs/>
          <w:color w:val="000000"/>
          <w:sz w:val="22"/>
          <w:szCs w:val="22"/>
        </w:rPr>
        <w:t>, donor agreements funding project activities</w:t>
      </w:r>
      <w:r w:rsidR="008A096F">
        <w:rPr>
          <w:rFonts w:asciiTheme="majorHAnsi" w:hAnsiTheme="majorHAnsi" w:cstheme="majorHAnsi"/>
          <w:i/>
          <w:iCs/>
          <w:color w:val="000000"/>
          <w:sz w:val="22"/>
          <w:szCs w:val="22"/>
        </w:rPr>
        <w:t xml:space="preserve">, </w:t>
      </w:r>
      <w:r w:rsidRPr="003D5219">
        <w:rPr>
          <w:rFonts w:asciiTheme="majorHAnsi" w:hAnsiTheme="majorHAnsi" w:cstheme="majorHAnsi"/>
          <w:i/>
          <w:iCs/>
          <w:color w:val="000000"/>
          <w:sz w:val="22"/>
          <w:szCs w:val="22"/>
        </w:rPr>
        <w:t>etc.</w:t>
      </w:r>
    </w:p>
    <w:p w14:paraId="6F424FC0" w14:textId="38B9ED97" w:rsidR="00DE5C17" w:rsidRDefault="00DE5C17" w:rsidP="002D7E6C">
      <w:pPr>
        <w:rPr>
          <w:rFonts w:asciiTheme="majorHAnsi" w:eastAsia="Times New Roman" w:hAnsiTheme="majorHAnsi" w:cstheme="majorHAnsi"/>
          <w:color w:val="000000"/>
          <w:sz w:val="20"/>
          <w:szCs w:val="20"/>
          <w:lang w:val="en-US"/>
        </w:rPr>
      </w:pPr>
    </w:p>
    <w:p w14:paraId="4FDC938B" w14:textId="77777777" w:rsidR="00447BCD" w:rsidRPr="003D5219" w:rsidRDefault="00447BCD" w:rsidP="002D7E6C">
      <w:pPr>
        <w:rPr>
          <w:rFonts w:asciiTheme="majorHAnsi" w:eastAsia="Times New Roman" w:hAnsiTheme="majorHAnsi" w:cstheme="majorHAnsi"/>
          <w:color w:val="000000"/>
          <w:sz w:val="20"/>
          <w:szCs w:val="20"/>
        </w:rPr>
      </w:pPr>
    </w:p>
    <w:p w14:paraId="7E2E5A78" w14:textId="77777777" w:rsidR="00BD6892" w:rsidRDefault="00BD6892">
      <w:pPr>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br w:type="page"/>
      </w:r>
    </w:p>
    <w:p w14:paraId="7D580FB0" w14:textId="0871509D" w:rsidR="00DE5C17" w:rsidRPr="003D5219" w:rsidRDefault="009052E0" w:rsidP="002D7E6C">
      <w:pPr>
        <w:rPr>
          <w:rFonts w:asciiTheme="majorHAnsi" w:hAnsiTheme="majorHAnsi" w:cstheme="majorHAnsi"/>
          <w:b/>
          <w:bCs/>
        </w:rPr>
      </w:pPr>
      <w:r w:rsidRPr="003D5219">
        <w:rPr>
          <w:rFonts w:asciiTheme="majorHAnsi" w:hAnsiTheme="majorHAnsi" w:cstheme="majorHAnsi"/>
          <w:b/>
          <w:bCs/>
        </w:rPr>
        <w:lastRenderedPageBreak/>
        <w:t>Appendix</w:t>
      </w:r>
    </w:p>
    <w:p w14:paraId="4AC64073" w14:textId="3D0886DF"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color w:val="538135"/>
          <w:lang w:val="en-US"/>
        </w:rPr>
        <w:t>Driving Research Questions</w:t>
      </w:r>
    </w:p>
    <w:p w14:paraId="32A361C2" w14:textId="7F4A7D70"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color w:val="000000"/>
          <w:lang w:val="en-US"/>
        </w:rPr>
        <w:t>The list below illustrates the type of questions the WWES Initiative is hoping to address through this call. It is not an exhaustive list: any technically sound and policy</w:t>
      </w:r>
      <w:r w:rsidR="0099025B">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 xml:space="preserve">relevant project that addresses the key themes </w:t>
      </w:r>
      <w:r>
        <w:rPr>
          <w:rFonts w:asciiTheme="majorHAnsi" w:eastAsia="Times New Roman" w:hAnsiTheme="majorHAnsi" w:cstheme="majorHAnsi"/>
          <w:color w:val="000000"/>
          <w:lang w:val="en-US"/>
        </w:rPr>
        <w:t>of the WWES Initiative (women’s work, entrepreneurship</w:t>
      </w:r>
      <w:r w:rsidR="00AF5C20">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and skilling)</w:t>
      </w:r>
      <w:r w:rsidRPr="00DF2560">
        <w:rPr>
          <w:rFonts w:asciiTheme="majorHAnsi" w:eastAsia="Times New Roman" w:hAnsiTheme="majorHAnsi" w:cstheme="majorHAnsi"/>
          <w:color w:val="000000"/>
          <w:lang w:val="en-US"/>
        </w:rPr>
        <w:t xml:space="preserve"> will be considered.   </w:t>
      </w:r>
    </w:p>
    <w:p w14:paraId="40EA0B1F" w14:textId="77777777"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color w:val="000000"/>
          <w:lang w:val="en-US"/>
        </w:rPr>
        <w:t>Women’s Work, Entrepreneurship, and Time Use</w:t>
      </w:r>
    </w:p>
    <w:p w14:paraId="6DB96E37" w14:textId="77777777"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i/>
          <w:iCs/>
          <w:color w:val="000000"/>
          <w:lang w:val="en-US"/>
        </w:rPr>
        <w:t>Diagnostic</w:t>
      </w:r>
    </w:p>
    <w:p w14:paraId="7DC61888" w14:textId="77777777" w:rsidR="00DF2560" w:rsidRPr="00DF2560" w:rsidRDefault="00DF2560" w:rsidP="00DF2560">
      <w:pPr>
        <w:numPr>
          <w:ilvl w:val="0"/>
          <w:numId w:val="25"/>
        </w:numPr>
        <w:spacing w:before="240"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 xml:space="preserve">What are the differential impacts of COVID-19 on women’s work and businesses </w:t>
      </w:r>
      <w:r w:rsidRPr="00DF2560">
        <w:rPr>
          <w:rFonts w:asciiTheme="majorHAnsi" w:eastAsia="Times New Roman" w:hAnsiTheme="majorHAnsi" w:cstheme="majorHAnsi"/>
          <w:i/>
          <w:iCs/>
          <w:color w:val="000000"/>
          <w:lang w:val="en-US"/>
        </w:rPr>
        <w:t xml:space="preserve">vis </w:t>
      </w:r>
      <w:r w:rsidRPr="00DF2560">
        <w:rPr>
          <w:rFonts w:asciiTheme="majorHAnsi" w:eastAsia="Times New Roman" w:hAnsiTheme="majorHAnsi" w:cstheme="majorHAnsi"/>
          <w:i/>
          <w:iCs/>
          <w:color w:val="000000"/>
          <w:shd w:val="clear" w:color="auto" w:fill="FFFFFF"/>
          <w:lang w:val="en-US"/>
        </w:rPr>
        <w:t xml:space="preserve">à </w:t>
      </w:r>
      <w:r w:rsidRPr="00DF2560">
        <w:rPr>
          <w:rFonts w:asciiTheme="majorHAnsi" w:eastAsia="Times New Roman" w:hAnsiTheme="majorHAnsi" w:cstheme="majorHAnsi"/>
          <w:i/>
          <w:iCs/>
          <w:color w:val="000000"/>
          <w:lang w:val="en-US"/>
        </w:rPr>
        <w:t>vis</w:t>
      </w:r>
      <w:r w:rsidRPr="00DF2560">
        <w:rPr>
          <w:rFonts w:asciiTheme="majorHAnsi" w:eastAsia="Times New Roman" w:hAnsiTheme="majorHAnsi" w:cstheme="majorHAnsi"/>
          <w:color w:val="000000"/>
          <w:lang w:val="en-US"/>
        </w:rPr>
        <w:t xml:space="preserve"> men’s? To what extent are female labor or women-led enterprises disproportionately affected by COVID-19 due to:</w:t>
      </w:r>
    </w:p>
    <w:p w14:paraId="33A8109E" w14:textId="435065DD" w:rsidR="00DF2560" w:rsidRPr="00DF2560" w:rsidRDefault="00DF2560" w:rsidP="00DF2560">
      <w:pPr>
        <w:numPr>
          <w:ilvl w:val="1"/>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the type of businesses they work for/operate (e.g.</w:t>
      </w:r>
      <w:r w:rsidR="00FB6C55">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 xml:space="preserve"> sectoral choice, legal status, etc.</w:t>
      </w:r>
      <w:proofErr w:type="gramStart"/>
      <w:r w:rsidRPr="00DF2560">
        <w:rPr>
          <w:rFonts w:asciiTheme="majorHAnsi" w:eastAsia="Times New Roman" w:hAnsiTheme="majorHAnsi" w:cstheme="majorHAnsi"/>
          <w:color w:val="000000"/>
          <w:lang w:val="en-US"/>
        </w:rPr>
        <w:t>);</w:t>
      </w:r>
      <w:proofErr w:type="gramEnd"/>
    </w:p>
    <w:p w14:paraId="519256F0" w14:textId="6371EC7D" w:rsidR="00DF2560" w:rsidRPr="00DF2560" w:rsidRDefault="00DF2560" w:rsidP="00DF2560">
      <w:pPr>
        <w:numPr>
          <w:ilvl w:val="1"/>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increased family responsibilities (e.g.</w:t>
      </w:r>
      <w:r w:rsidR="00B00CBD">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 xml:space="preserve"> domestic work activities, family care, etc.</w:t>
      </w:r>
      <w:proofErr w:type="gramStart"/>
      <w:r w:rsidRPr="00DF2560">
        <w:rPr>
          <w:rFonts w:asciiTheme="majorHAnsi" w:eastAsia="Times New Roman" w:hAnsiTheme="majorHAnsi" w:cstheme="majorHAnsi"/>
          <w:color w:val="000000"/>
          <w:lang w:val="en-US"/>
        </w:rPr>
        <w:t>);</w:t>
      </w:r>
      <w:proofErr w:type="gramEnd"/>
    </w:p>
    <w:p w14:paraId="761E1159" w14:textId="77777777" w:rsidR="00DF2560" w:rsidRPr="00DF2560" w:rsidRDefault="00DF2560" w:rsidP="00DF2560">
      <w:pPr>
        <w:numPr>
          <w:ilvl w:val="1"/>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decreased mobility and ability to access markets and services; and</w:t>
      </w:r>
    </w:p>
    <w:p w14:paraId="7A8C6D34" w14:textId="77777777" w:rsidR="00DF2560" w:rsidRPr="00DF2560" w:rsidRDefault="00DF2560" w:rsidP="00DF2560">
      <w:pPr>
        <w:numPr>
          <w:ilvl w:val="1"/>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limited safety nets, lack of access to digital platforms or restrictions in access to financial services?</w:t>
      </w:r>
    </w:p>
    <w:p w14:paraId="7846570D" w14:textId="77777777"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are the main channels through which the COVID-19 crisis has impacted women-led businesses?</w:t>
      </w:r>
    </w:p>
    <w:p w14:paraId="3D8694F8" w14:textId="77777777"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are women-led enterprises responding and adjusting their business models to comply with social distancing and other restrictions imposed by governments to contain the spread of COVID-19? Which adaptations prove most successful in preventing business contraction and loss of income?</w:t>
      </w:r>
    </w:p>
    <w:p w14:paraId="6F0DC2AF" w14:textId="5A35C527"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 xml:space="preserve">How are female workers affected by the negative shock on economic activity? To what extent has it led to salary cuts, unemployment, migration, </w:t>
      </w:r>
      <w:proofErr w:type="spellStart"/>
      <w:r w:rsidRPr="00DF2560">
        <w:rPr>
          <w:rFonts w:asciiTheme="majorHAnsi" w:eastAsia="Times New Roman" w:hAnsiTheme="majorHAnsi" w:cstheme="majorHAnsi"/>
          <w:color w:val="000000"/>
          <w:lang w:val="en-US"/>
        </w:rPr>
        <w:t>overindebtedness</w:t>
      </w:r>
      <w:proofErr w:type="spellEnd"/>
      <w:r w:rsidRPr="00DF2560">
        <w:rPr>
          <w:rFonts w:asciiTheme="majorHAnsi" w:eastAsia="Times New Roman" w:hAnsiTheme="majorHAnsi" w:cstheme="majorHAnsi"/>
          <w:color w:val="000000"/>
          <w:lang w:val="en-US"/>
        </w:rPr>
        <w:t>, using savings to cover living expenses, etc.? </w:t>
      </w:r>
    </w:p>
    <w:p w14:paraId="7DF2B68C" w14:textId="77777777"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has female workers’ productivity been affected (compared to male workers) due to increased family care responsibilities and remote work? </w:t>
      </w:r>
    </w:p>
    <w:p w14:paraId="6352062E" w14:textId="77777777"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policy responses do female workers and entrepreneurs believe could help them navigate the crisis and beyond? What challenges do women-led businesses report in accessing government programs?</w:t>
      </w:r>
    </w:p>
    <w:p w14:paraId="5CC3ED26" w14:textId="4F8511AD" w:rsidR="00DF2560" w:rsidRPr="00DF2560" w:rsidRDefault="00DF2560" w:rsidP="00DF2560">
      <w:pPr>
        <w:numPr>
          <w:ilvl w:val="0"/>
          <w:numId w:val="25"/>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do changes in women’s income and work situation on account of COVID-19 affect household consumption and welfare, intra-household bargaining and decision-making, and women’s health and well</w:t>
      </w:r>
      <w:r w:rsidR="00C93C1C">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being?</w:t>
      </w:r>
    </w:p>
    <w:p w14:paraId="636DADDC" w14:textId="77777777" w:rsidR="00DF2560" w:rsidRPr="00DF2560" w:rsidRDefault="00DF2560" w:rsidP="00DF2560">
      <w:pPr>
        <w:spacing w:line="240" w:lineRule="auto"/>
        <w:rPr>
          <w:rFonts w:asciiTheme="majorHAnsi" w:eastAsia="Times New Roman" w:hAnsiTheme="majorHAnsi" w:cstheme="majorHAnsi"/>
          <w:lang w:val="en-US"/>
        </w:rPr>
      </w:pPr>
    </w:p>
    <w:p w14:paraId="656883F9" w14:textId="148891E6" w:rsidR="00DF2560" w:rsidRPr="00DF2560" w:rsidRDefault="00DF2560" w:rsidP="00DF2560">
      <w:pPr>
        <w:spacing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i/>
          <w:iCs/>
          <w:color w:val="000000"/>
          <w:lang w:val="en-US"/>
        </w:rPr>
        <w:t>Evaluative:</w:t>
      </w:r>
    </w:p>
    <w:p w14:paraId="759BE3C3" w14:textId="77777777" w:rsidR="00DF2560" w:rsidRPr="00DF2560" w:rsidRDefault="00DF2560" w:rsidP="00DF2560">
      <w:pPr>
        <w:numPr>
          <w:ilvl w:val="0"/>
          <w:numId w:val="26"/>
        </w:numPr>
        <w:spacing w:before="240"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COVID-19 recovery policies can governments and other agencies undertake and how effective are they to:</w:t>
      </w:r>
    </w:p>
    <w:p w14:paraId="787DADCB" w14:textId="51173A22" w:rsidR="00DF2560" w:rsidRPr="00DF2560" w:rsidRDefault="00DF2560" w:rsidP="00DF2560">
      <w:pPr>
        <w:numPr>
          <w:ilvl w:val="1"/>
          <w:numId w:val="26"/>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mitigate the adverse impact on the viability and profitability of women’s work and enterprise (e.g.</w:t>
      </w:r>
      <w:r w:rsidR="00E11B8B">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 xml:space="preserve"> flexible/subsidized credit, shift to remote services, tax deferral/forgiveness, loans and loan deferrals, wage subsidization, facilitating participation in e-commerce programs, bargaining programs for female entrepreneurs; special assistance for female migrants; digital coaching and networking programs)</w:t>
      </w:r>
    </w:p>
    <w:p w14:paraId="08812BA0" w14:textId="3E83678E" w:rsidR="00DF2560" w:rsidRPr="00DF2560" w:rsidRDefault="00DF2560" w:rsidP="00DF2560">
      <w:pPr>
        <w:numPr>
          <w:ilvl w:val="1"/>
          <w:numId w:val="26"/>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reduce and distribute added and unequal care burdens between women and men (and girls and boys) (e.g.</w:t>
      </w:r>
      <w:r w:rsidR="00E22604">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color w:val="000000"/>
          <w:lang w:val="en-US"/>
        </w:rPr>
        <w:t>childcare facilities and services, couples counselling/messaging campaigns)?</w:t>
      </w:r>
    </w:p>
    <w:p w14:paraId="0A93277F" w14:textId="35E939C3" w:rsidR="00DF2560" w:rsidRPr="000803A7" w:rsidRDefault="00DF2560" w:rsidP="00DF2560">
      <w:pPr>
        <w:numPr>
          <w:ilvl w:val="0"/>
          <w:numId w:val="26"/>
        </w:numPr>
        <w:spacing w:after="240"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Which previous interventions have prepared women-led businesses and female workers to navigate the challenges posed by this unexpected economic shock? Do psychology-based interventions like soft skills training and stress management techniques make women-led businesses more resilient and able to adapt to unexpected shocks? Does prior exposure to training and mentoring programs help</w:t>
      </w:r>
      <w:r w:rsidR="000803A7">
        <w:rPr>
          <w:rFonts w:asciiTheme="majorHAnsi" w:eastAsia="Times New Roman" w:hAnsiTheme="majorHAnsi" w:cstheme="majorHAnsi"/>
          <w:color w:val="000000"/>
          <w:lang w:val="en-US"/>
        </w:rPr>
        <w:t>?</w:t>
      </w:r>
    </w:p>
    <w:p w14:paraId="4A5EF1B4" w14:textId="77777777"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color w:val="000000"/>
          <w:u w:val="single"/>
          <w:lang w:val="en-US"/>
        </w:rPr>
        <w:lastRenderedPageBreak/>
        <w:t>Youth Skilling and the School-to-Work Transition</w:t>
      </w:r>
    </w:p>
    <w:p w14:paraId="376B5391" w14:textId="77777777" w:rsidR="00DF2560" w:rsidRPr="00DF2560" w:rsidRDefault="00DF2560" w:rsidP="00DF2560">
      <w:pPr>
        <w:spacing w:before="240" w:after="240"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i/>
          <w:iCs/>
          <w:color w:val="000000"/>
          <w:lang w:val="en-US"/>
        </w:rPr>
        <w:t>Diagnostic:</w:t>
      </w:r>
    </w:p>
    <w:p w14:paraId="2B71BEF7" w14:textId="77777777" w:rsidR="00DF2560" w:rsidRPr="00DF2560" w:rsidRDefault="00DF2560" w:rsidP="00DF2560">
      <w:pPr>
        <w:numPr>
          <w:ilvl w:val="0"/>
          <w:numId w:val="27"/>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do COVID-19 restrictions / lockdowns and subsequent decreases in employment opportunities affect the ability of youth to make the school-to-work transition (STW) and how can these be mitigated? </w:t>
      </w:r>
    </w:p>
    <w:p w14:paraId="45B7C2AD" w14:textId="19746D70" w:rsidR="00DF2560" w:rsidRPr="00DF2560" w:rsidRDefault="00DF2560" w:rsidP="00DF2560">
      <w:pPr>
        <w:numPr>
          <w:ilvl w:val="0"/>
          <w:numId w:val="27"/>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new barriers are introduced into this transition period (e.g.</w:t>
      </w:r>
      <w:r w:rsidR="000B040A">
        <w:rPr>
          <w:rFonts w:asciiTheme="majorHAnsi" w:eastAsia="Times New Roman" w:hAnsiTheme="majorHAnsi" w:cstheme="majorHAnsi"/>
          <w:color w:val="000000"/>
          <w:lang w:val="en-US"/>
        </w:rPr>
        <w:t>,</w:t>
      </w:r>
      <w:r w:rsidRPr="00DF2560">
        <w:rPr>
          <w:rFonts w:asciiTheme="majorHAnsi" w:eastAsia="Times New Roman" w:hAnsiTheme="majorHAnsi" w:cstheme="majorHAnsi"/>
          <w:color w:val="000000"/>
          <w:lang w:val="en-US"/>
        </w:rPr>
        <w:t xml:space="preserve"> inability to participate in internships and additional skills-training; lack of access to information, services, and resources to facilitate starting new businesses; inability to fully leverage networks to search for employment opportunities, etc.)</w:t>
      </w:r>
    </w:p>
    <w:p w14:paraId="35B4427C" w14:textId="3481FB44" w:rsidR="00DF2560" w:rsidRPr="00DF2560" w:rsidRDefault="00DF2560" w:rsidP="00DF2560">
      <w:pPr>
        <w:numPr>
          <w:ilvl w:val="0"/>
          <w:numId w:val="27"/>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does access to information and technology differ between male and female youth and what role does it play in increasing agency, connecting to the labor market, and being able to develop employable skills</w:t>
      </w:r>
      <w:r w:rsidR="00DA4D87">
        <w:rPr>
          <w:rFonts w:asciiTheme="majorHAnsi" w:eastAsia="Times New Roman" w:hAnsiTheme="majorHAnsi" w:cstheme="majorHAnsi"/>
          <w:color w:val="000000"/>
          <w:lang w:val="en-US"/>
        </w:rPr>
        <w:t>?</w:t>
      </w:r>
    </w:p>
    <w:p w14:paraId="5F676E81" w14:textId="77777777" w:rsidR="00DF2560" w:rsidRPr="00DF2560" w:rsidRDefault="00DF2560" w:rsidP="00DF2560">
      <w:pPr>
        <w:numPr>
          <w:ilvl w:val="0"/>
          <w:numId w:val="27"/>
        </w:numPr>
        <w:spacing w:after="240"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Does the crisis disproportionately affect young women’s and girls’ agency, self-efficacy, and emotional well-being, including psychological stress, mental health, and future aspirations?</w:t>
      </w:r>
    </w:p>
    <w:p w14:paraId="1E073471" w14:textId="77777777" w:rsidR="00DF2560" w:rsidRPr="00DF2560" w:rsidRDefault="00DF2560" w:rsidP="00DF2560">
      <w:pPr>
        <w:spacing w:line="240" w:lineRule="auto"/>
        <w:rPr>
          <w:rFonts w:asciiTheme="majorHAnsi" w:eastAsia="Times New Roman" w:hAnsiTheme="majorHAnsi" w:cstheme="majorHAnsi"/>
          <w:lang w:val="en-US"/>
        </w:rPr>
      </w:pPr>
      <w:r w:rsidRPr="00DF2560">
        <w:rPr>
          <w:rFonts w:asciiTheme="majorHAnsi" w:eastAsia="Times New Roman" w:hAnsiTheme="majorHAnsi" w:cstheme="majorHAnsi"/>
          <w:b/>
          <w:bCs/>
          <w:i/>
          <w:iCs/>
          <w:color w:val="000000"/>
          <w:lang w:val="en-US"/>
        </w:rPr>
        <w:t>Evaluative:</w:t>
      </w:r>
    </w:p>
    <w:p w14:paraId="157383E8" w14:textId="77777777" w:rsidR="00DF2560" w:rsidRPr="00DF2560" w:rsidRDefault="00DF2560" w:rsidP="00DF2560">
      <w:pPr>
        <w:spacing w:line="240" w:lineRule="auto"/>
        <w:rPr>
          <w:rFonts w:asciiTheme="majorHAnsi" w:eastAsia="Times New Roman" w:hAnsiTheme="majorHAnsi" w:cstheme="majorHAnsi"/>
          <w:lang w:val="en-US"/>
        </w:rPr>
      </w:pPr>
    </w:p>
    <w:p w14:paraId="0B981F3F" w14:textId="54C1A9A1" w:rsidR="00DF2560" w:rsidRPr="00DF2560" w:rsidRDefault="00DF2560" w:rsidP="00DF2560">
      <w:pPr>
        <w:numPr>
          <w:ilvl w:val="0"/>
          <w:numId w:val="28"/>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STW program adaptations are most successful to help mitigate the impacts of these barriers and promote youth employment and entrepreneurship (e.g.</w:t>
      </w:r>
      <w:r w:rsidR="00F72055">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color w:val="000000"/>
          <w:lang w:val="en-US"/>
        </w:rPr>
        <w:t>providing adequate resources to allow for remote internships and jobs, developing remote modules for soft skills and leadership development, provision of remote mentorship</w:t>
      </w:r>
      <w:r w:rsidR="00F72055">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color w:val="000000"/>
          <w:lang w:val="en-US"/>
        </w:rPr>
        <w:t>etc.)? </w:t>
      </w:r>
    </w:p>
    <w:p w14:paraId="65F35DB2" w14:textId="77777777" w:rsidR="00DF2560" w:rsidRPr="00DF2560" w:rsidRDefault="00DF2560" w:rsidP="00DF2560">
      <w:pPr>
        <w:numPr>
          <w:ilvl w:val="0"/>
          <w:numId w:val="28"/>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What youth programs are able to increase women and girls’ resilience during the COVID-19 recovery period? </w:t>
      </w:r>
    </w:p>
    <w:p w14:paraId="445E5D24" w14:textId="24955CDB" w:rsidR="00DF2560" w:rsidRPr="00DF2560" w:rsidRDefault="00DF2560" w:rsidP="00DF2560">
      <w:pPr>
        <w:numPr>
          <w:ilvl w:val="0"/>
          <w:numId w:val="28"/>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have increases in agency, self-efficacy, emotional well-being and socio-emotional skills as a result of past programs increased women and girls’ resilience, ability to cope, and leverage additional opportunities during the COVID-19 crises? Are the returns greater for female youth than for male youth?</w:t>
      </w:r>
    </w:p>
    <w:p w14:paraId="732801FF" w14:textId="77777777" w:rsidR="00DF2560" w:rsidRPr="00DF2560" w:rsidRDefault="00DF2560" w:rsidP="00DF2560">
      <w:pPr>
        <w:numPr>
          <w:ilvl w:val="0"/>
          <w:numId w:val="28"/>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How effective are demand-side government policies such as wage subsidies and financial incentives for employers at promoting greater employment and on-the-job skilling for young women?</w:t>
      </w:r>
    </w:p>
    <w:p w14:paraId="60E17E42" w14:textId="54F7618C" w:rsidR="00DF2560" w:rsidRPr="00DF2560" w:rsidRDefault="00DF2560" w:rsidP="00DF2560">
      <w:pPr>
        <w:numPr>
          <w:ilvl w:val="0"/>
          <w:numId w:val="28"/>
        </w:numPr>
        <w:spacing w:line="240" w:lineRule="auto"/>
        <w:textAlignment w:val="baseline"/>
        <w:rPr>
          <w:rFonts w:asciiTheme="majorHAnsi" w:eastAsia="Times New Roman" w:hAnsiTheme="majorHAnsi" w:cstheme="majorHAnsi"/>
          <w:color w:val="000000"/>
          <w:lang w:val="en-US"/>
        </w:rPr>
      </w:pPr>
      <w:r w:rsidRPr="00DF2560">
        <w:rPr>
          <w:rFonts w:asciiTheme="majorHAnsi" w:eastAsia="Times New Roman" w:hAnsiTheme="majorHAnsi" w:cstheme="majorHAnsi"/>
          <w:color w:val="000000"/>
          <w:lang w:val="en-US"/>
        </w:rPr>
        <w:t>As governments switch to remote education strategies, could the introduction of SWT skills modules and opportunities (e.g.</w:t>
      </w:r>
      <w:r w:rsidR="00F72055">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color w:val="000000"/>
          <w:lang w:val="en-US"/>
        </w:rPr>
        <w:t>remote mentorship, soft-skills development techniques, business skills-training, etc.) help prepare students for a more successful transition into the labor force?</w:t>
      </w:r>
    </w:p>
    <w:p w14:paraId="67947CB9" w14:textId="00D85A6A" w:rsidR="00DF2560" w:rsidRPr="000803A7" w:rsidRDefault="00DF2560" w:rsidP="000803A7">
      <w:pPr>
        <w:spacing w:before="240" w:after="240" w:line="240" w:lineRule="auto"/>
        <w:rPr>
          <w:rFonts w:ascii="Times New Roman" w:eastAsia="Times New Roman" w:hAnsi="Times New Roman" w:cs="Times New Roman"/>
          <w:sz w:val="24"/>
          <w:szCs w:val="24"/>
          <w:lang w:val="en-US"/>
        </w:rPr>
      </w:pPr>
      <w:r w:rsidRPr="00DF2560">
        <w:rPr>
          <w:rFonts w:asciiTheme="majorHAnsi" w:eastAsia="Times New Roman" w:hAnsiTheme="majorHAnsi" w:cstheme="majorHAnsi"/>
          <w:color w:val="000000"/>
          <w:lang w:val="en-US"/>
        </w:rPr>
        <w:t xml:space="preserve">In addition to the two priority themes of women’s work and youth skilling, the initiative will also explore cross-cutting themes of </w:t>
      </w:r>
      <w:r w:rsidRPr="00DF2560">
        <w:rPr>
          <w:rFonts w:asciiTheme="majorHAnsi" w:eastAsia="Times New Roman" w:hAnsiTheme="majorHAnsi" w:cstheme="majorHAnsi"/>
          <w:b/>
          <w:bCs/>
          <w:color w:val="000000"/>
          <w:lang w:val="en-US"/>
        </w:rPr>
        <w:t>gender norms</w:t>
      </w:r>
      <w:r w:rsidRPr="00DF2560">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b/>
          <w:bCs/>
          <w:color w:val="000000"/>
          <w:lang w:val="en-US"/>
        </w:rPr>
        <w:t>agency and self-efficacy</w:t>
      </w:r>
      <w:r w:rsidRPr="00DF2560">
        <w:rPr>
          <w:rFonts w:asciiTheme="majorHAnsi" w:eastAsia="Times New Roman" w:hAnsiTheme="majorHAnsi" w:cstheme="majorHAnsi"/>
          <w:color w:val="000000"/>
          <w:lang w:val="en-US"/>
        </w:rPr>
        <w:t xml:space="preserve">, and </w:t>
      </w:r>
      <w:r w:rsidRPr="00DF2560">
        <w:rPr>
          <w:rFonts w:asciiTheme="majorHAnsi" w:eastAsia="Times New Roman" w:hAnsiTheme="majorHAnsi" w:cstheme="majorHAnsi"/>
          <w:b/>
          <w:bCs/>
          <w:color w:val="000000"/>
          <w:lang w:val="en-US"/>
        </w:rPr>
        <w:t>intra-household dynamics</w:t>
      </w:r>
      <w:r w:rsidRPr="00DF2560">
        <w:rPr>
          <w:rFonts w:asciiTheme="majorHAnsi" w:eastAsia="Times New Roman" w:hAnsiTheme="majorHAnsi" w:cstheme="majorHAnsi"/>
          <w:color w:val="000000"/>
          <w:lang w:val="en-US"/>
        </w:rPr>
        <w:t xml:space="preserve">. </w:t>
      </w:r>
      <w:r w:rsidRPr="00DF2560">
        <w:rPr>
          <w:rFonts w:asciiTheme="majorHAnsi" w:eastAsia="Times New Roman" w:hAnsiTheme="majorHAnsi" w:cstheme="majorHAnsi"/>
          <w:color w:val="000000"/>
          <w:shd w:val="clear" w:color="auto" w:fill="FFFFFF"/>
          <w:lang w:val="en-US"/>
        </w:rPr>
        <w:t>Finally, we will give particular attention to the measurement of concepts within each theme, leveraging commonalities in questionnaire design and (where appropriate) indicator harmonization to better aggregate cross-portfolio learning.</w:t>
      </w:r>
    </w:p>
    <w:p w14:paraId="6EB69CBA" w14:textId="77777777" w:rsidR="002D7E6C" w:rsidRPr="003D5219" w:rsidRDefault="002D7E6C">
      <w:pPr>
        <w:rPr>
          <w:rFonts w:asciiTheme="majorHAnsi" w:hAnsiTheme="majorHAnsi" w:cstheme="majorHAnsi"/>
        </w:rPr>
      </w:pPr>
    </w:p>
    <w:sectPr w:rsidR="002D7E6C" w:rsidRPr="003D5219" w:rsidSect="000803A7">
      <w:headerReference w:type="default" r:id="rId9"/>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A1E4" w14:textId="77777777" w:rsidR="00BD15F8" w:rsidRDefault="00BD15F8">
      <w:pPr>
        <w:spacing w:line="240" w:lineRule="auto"/>
      </w:pPr>
      <w:r>
        <w:separator/>
      </w:r>
    </w:p>
  </w:endnote>
  <w:endnote w:type="continuationSeparator" w:id="0">
    <w:p w14:paraId="1A3A2215" w14:textId="77777777" w:rsidR="00BD15F8" w:rsidRDefault="00BD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A75B1" w14:textId="77777777" w:rsidR="00BD15F8" w:rsidRDefault="00BD15F8">
      <w:pPr>
        <w:spacing w:line="240" w:lineRule="auto"/>
      </w:pPr>
      <w:r>
        <w:separator/>
      </w:r>
    </w:p>
  </w:footnote>
  <w:footnote w:type="continuationSeparator" w:id="0">
    <w:p w14:paraId="440B680A" w14:textId="77777777" w:rsidR="00BD15F8" w:rsidRDefault="00BD1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4F64" w14:textId="4E3385B1" w:rsidR="00410D02" w:rsidRPr="003D5219" w:rsidRDefault="000803A7">
    <w:pPr>
      <w:tabs>
        <w:tab w:val="center" w:pos="4680"/>
        <w:tab w:val="right" w:pos="9360"/>
      </w:tabs>
      <w:spacing w:line="240" w:lineRule="auto"/>
      <w:rPr>
        <w:rFonts w:asciiTheme="majorHAnsi" w:eastAsia="Calibri" w:hAnsiTheme="majorHAnsi" w:cstheme="majorHAnsi"/>
        <w:bCs/>
        <w:sz w:val="24"/>
        <w:szCs w:val="24"/>
      </w:rPr>
    </w:pPr>
    <w:bookmarkStart w:id="0" w:name="_Hlk51082137"/>
    <w:r w:rsidRPr="003D5219">
      <w:rPr>
        <w:rFonts w:asciiTheme="majorHAnsi" w:hAnsiTheme="majorHAnsi" w:cstheme="majorHAnsi"/>
        <w:bCs/>
        <w:noProof/>
        <w:sz w:val="24"/>
        <w:szCs w:val="24"/>
        <w:lang w:val="en-US"/>
      </w:rPr>
      <w:drawing>
        <wp:anchor distT="0" distB="0" distL="0" distR="0" simplePos="0" relativeHeight="251658240" behindDoc="0" locked="0" layoutInCell="1" hidden="0" allowOverlap="1" wp14:anchorId="2CEF1173" wp14:editId="7DB9798E">
          <wp:simplePos x="0" y="0"/>
          <wp:positionH relativeFrom="column">
            <wp:posOffset>5071110</wp:posOffset>
          </wp:positionH>
          <wp:positionV relativeFrom="paragraph">
            <wp:posOffset>-127000</wp:posOffset>
          </wp:positionV>
          <wp:extent cx="1218565" cy="577850"/>
          <wp:effectExtent l="0" t="0" r="635" b="6350"/>
          <wp:wrapSquare wrapText="bothSides" distT="0" distB="0" distL="0" distR="0"/>
          <wp:docPr id="1" name="image1.jpg" descr="https://lh4.googleusercontent.com/WxtTlvIRpvTp1UAIDJgknbKaFi4YUL4OQOGF6HyoZIFp2OxlQs7iWkMWlxxn45ArTHdMNsu1fn66PQEJIACeCH_HHx0OZS00jkEp35QDvoz8XI5I0_l-O0Vpyi1KJTibqt9Jtej7ncfn_7xoYQ"/>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WxtTlvIRpvTp1UAIDJgknbKaFi4YUL4OQOGF6HyoZIFp2OxlQs7iWkMWlxxn45ArTHdMNsu1fn66PQEJIACeCH_HHx0OZS00jkEp35QDvoz8XI5I0_l-O0Vpyi1KJTibqt9Jtej7ncfn_7xoYQ"/>
                  <pic:cNvPicPr preferRelativeResize="0"/>
                </pic:nvPicPr>
                <pic:blipFill>
                  <a:blip r:embed="rId1"/>
                  <a:srcRect/>
                  <a:stretch>
                    <a:fillRect/>
                  </a:stretch>
                </pic:blipFill>
                <pic:spPr>
                  <a:xfrm>
                    <a:off x="0" y="0"/>
                    <a:ext cx="1218565" cy="577850"/>
                  </a:xfrm>
                  <a:prstGeom prst="rect">
                    <a:avLst/>
                  </a:prstGeom>
                  <a:ln/>
                </pic:spPr>
              </pic:pic>
            </a:graphicData>
          </a:graphic>
          <wp14:sizeRelH relativeFrom="margin">
            <wp14:pctWidth>0</wp14:pctWidth>
          </wp14:sizeRelH>
          <wp14:sizeRelV relativeFrom="margin">
            <wp14:pctHeight>0</wp14:pctHeight>
          </wp14:sizeRelV>
        </wp:anchor>
      </w:drawing>
    </w:r>
    <w:r w:rsidR="00090B36" w:rsidRPr="003D5219">
      <w:rPr>
        <w:rFonts w:asciiTheme="majorHAnsi" w:eastAsia="Calibri" w:hAnsiTheme="majorHAnsi" w:cstheme="majorHAnsi"/>
        <w:bCs/>
        <w:sz w:val="24"/>
        <w:szCs w:val="24"/>
      </w:rPr>
      <w:t xml:space="preserve">RECOVR </w:t>
    </w:r>
    <w:bookmarkStart w:id="1" w:name="_Hlk51084488"/>
    <w:r w:rsidR="00BD5A75" w:rsidRPr="003D5219">
      <w:rPr>
        <w:rFonts w:asciiTheme="majorHAnsi" w:eastAsia="Calibri" w:hAnsiTheme="majorHAnsi" w:cstheme="majorHAnsi"/>
        <w:bCs/>
        <w:sz w:val="24"/>
        <w:szCs w:val="24"/>
      </w:rPr>
      <w:t xml:space="preserve">- </w:t>
    </w:r>
    <w:r w:rsidR="00090B36" w:rsidRPr="003D5219">
      <w:rPr>
        <w:rFonts w:asciiTheme="majorHAnsi" w:eastAsia="Calibri" w:hAnsiTheme="majorHAnsi" w:cstheme="majorHAnsi"/>
        <w:bCs/>
        <w:sz w:val="24"/>
        <w:szCs w:val="24"/>
      </w:rPr>
      <w:t>Women’s Work, Entrepreneurship</w:t>
    </w:r>
    <w:r w:rsidR="00B7300C">
      <w:rPr>
        <w:rFonts w:asciiTheme="majorHAnsi" w:eastAsia="Calibri" w:hAnsiTheme="majorHAnsi" w:cstheme="majorHAnsi"/>
        <w:bCs/>
        <w:sz w:val="24"/>
        <w:szCs w:val="24"/>
      </w:rPr>
      <w:t xml:space="preserve">, </w:t>
    </w:r>
    <w:r w:rsidR="00090B36" w:rsidRPr="003D5219">
      <w:rPr>
        <w:rFonts w:asciiTheme="majorHAnsi" w:eastAsia="Calibri" w:hAnsiTheme="majorHAnsi" w:cstheme="majorHAnsi"/>
        <w:bCs/>
        <w:sz w:val="24"/>
        <w:szCs w:val="24"/>
      </w:rPr>
      <w:t>and Skilling</w:t>
    </w:r>
    <w:r w:rsidR="00B7300C">
      <w:rPr>
        <w:rFonts w:asciiTheme="majorHAnsi" w:eastAsia="Calibri" w:hAnsiTheme="majorHAnsi" w:cstheme="majorHAnsi"/>
        <w:bCs/>
        <w:sz w:val="24"/>
        <w:szCs w:val="24"/>
      </w:rPr>
      <w:t xml:space="preserve"> (WWES)</w:t>
    </w:r>
    <w:r w:rsidR="00090B36" w:rsidRPr="003D5219">
      <w:rPr>
        <w:rFonts w:asciiTheme="majorHAnsi" w:eastAsia="Calibri" w:hAnsiTheme="majorHAnsi" w:cstheme="majorHAnsi"/>
        <w:bCs/>
        <w:sz w:val="24"/>
        <w:szCs w:val="24"/>
      </w:rPr>
      <w:t xml:space="preserve"> Initiative</w:t>
    </w:r>
    <w:bookmarkEnd w:id="1"/>
  </w:p>
  <w:p w14:paraId="2C87CE86" w14:textId="77777777" w:rsidR="00A44BA3" w:rsidRPr="003D5219" w:rsidRDefault="00A44BA3" w:rsidP="00A44BA3">
    <w:pPr>
      <w:rPr>
        <w:rFonts w:asciiTheme="majorHAnsi" w:hAnsiTheme="majorHAnsi" w:cstheme="majorHAnsi"/>
        <w:b/>
        <w:i/>
        <w:iCs/>
        <w:color w:val="538135"/>
        <w:sz w:val="24"/>
        <w:szCs w:val="24"/>
      </w:rPr>
    </w:pPr>
    <w:r w:rsidRPr="003D5219">
      <w:rPr>
        <w:rFonts w:asciiTheme="majorHAnsi" w:hAnsiTheme="majorHAnsi" w:cstheme="majorHAnsi"/>
        <w:b/>
        <w:i/>
        <w:iCs/>
        <w:color w:val="538135"/>
        <w:sz w:val="24"/>
        <w:szCs w:val="24"/>
      </w:rPr>
      <w:t>Proposal Application Form</w:t>
    </w:r>
  </w:p>
  <w:bookmarkEnd w:id="0"/>
  <w:p w14:paraId="0043F00B" w14:textId="77777777" w:rsidR="00A44BA3" w:rsidRPr="002D7E6C" w:rsidRDefault="00A44BA3">
    <w:pPr>
      <w:tabs>
        <w:tab w:val="center" w:pos="4680"/>
        <w:tab w:val="right" w:pos="9360"/>
      </w:tabs>
      <w:spacing w:line="240" w:lineRule="auto"/>
      <w:rPr>
        <w:rFonts w:ascii="Calibri" w:eastAsia="Calibri" w:hAnsi="Calibri" w:cs="Calibri"/>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309"/>
    <w:multiLevelType w:val="multilevel"/>
    <w:tmpl w:val="891E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17FB"/>
    <w:multiLevelType w:val="multilevel"/>
    <w:tmpl w:val="4B36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97909"/>
    <w:multiLevelType w:val="hybridMultilevel"/>
    <w:tmpl w:val="201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310"/>
    <w:multiLevelType w:val="hybridMultilevel"/>
    <w:tmpl w:val="0B565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1D38"/>
    <w:multiLevelType w:val="multilevel"/>
    <w:tmpl w:val="33AC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83D32"/>
    <w:multiLevelType w:val="multilevel"/>
    <w:tmpl w:val="C14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51296"/>
    <w:multiLevelType w:val="multilevel"/>
    <w:tmpl w:val="8DDC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63EF"/>
    <w:multiLevelType w:val="hybridMultilevel"/>
    <w:tmpl w:val="2560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61959"/>
    <w:multiLevelType w:val="multilevel"/>
    <w:tmpl w:val="1E6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80FD4"/>
    <w:multiLevelType w:val="multilevel"/>
    <w:tmpl w:val="C6E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93987"/>
    <w:multiLevelType w:val="hybridMultilevel"/>
    <w:tmpl w:val="3C7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A7487"/>
    <w:multiLevelType w:val="hybridMultilevel"/>
    <w:tmpl w:val="684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6B32"/>
    <w:multiLevelType w:val="multilevel"/>
    <w:tmpl w:val="4F36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1040F"/>
    <w:multiLevelType w:val="multilevel"/>
    <w:tmpl w:val="EA5C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A0DBA"/>
    <w:multiLevelType w:val="multilevel"/>
    <w:tmpl w:val="8DC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73FA7"/>
    <w:multiLevelType w:val="hybridMultilevel"/>
    <w:tmpl w:val="4F4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807B2"/>
    <w:multiLevelType w:val="hybridMultilevel"/>
    <w:tmpl w:val="B1D834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54C75"/>
    <w:multiLevelType w:val="multilevel"/>
    <w:tmpl w:val="E776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20D9A"/>
    <w:multiLevelType w:val="multilevel"/>
    <w:tmpl w:val="19F6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379F2"/>
    <w:multiLevelType w:val="hybridMultilevel"/>
    <w:tmpl w:val="022EDE34"/>
    <w:lvl w:ilvl="0" w:tplc="EA10E934">
      <w:start w:val="1"/>
      <w:numFmt w:val="decimal"/>
      <w:lvlText w:val="%1)"/>
      <w:lvlJc w:val="left"/>
      <w:pPr>
        <w:ind w:left="360" w:hanging="360"/>
      </w:pPr>
      <w:rPr>
        <w:rFonts w:hint="default"/>
        <w:b/>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3F75C6"/>
    <w:multiLevelType w:val="multilevel"/>
    <w:tmpl w:val="08A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05613"/>
    <w:multiLevelType w:val="hybridMultilevel"/>
    <w:tmpl w:val="B97A10E4"/>
    <w:lvl w:ilvl="0" w:tplc="73982F7A">
      <w:numFmt w:val="bullet"/>
      <w:lvlText w:val="-"/>
      <w:lvlJc w:val="left"/>
      <w:pPr>
        <w:ind w:left="1900" w:hanging="360"/>
      </w:pPr>
      <w:rPr>
        <w:rFonts w:ascii="Arial" w:eastAsia="Times New Roman" w:hAnsi="Arial" w:cs="Aria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2" w15:restartNumberingAfterBreak="0">
    <w:nsid w:val="54267109"/>
    <w:multiLevelType w:val="hybridMultilevel"/>
    <w:tmpl w:val="C13837EC"/>
    <w:lvl w:ilvl="0" w:tplc="400A1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36EF"/>
    <w:multiLevelType w:val="multilevel"/>
    <w:tmpl w:val="402AF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058B6"/>
    <w:multiLevelType w:val="multilevel"/>
    <w:tmpl w:val="241A5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610DA"/>
    <w:multiLevelType w:val="hybridMultilevel"/>
    <w:tmpl w:val="628C2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8B5455"/>
    <w:multiLevelType w:val="hybridMultilevel"/>
    <w:tmpl w:val="7F848BA2"/>
    <w:lvl w:ilvl="0" w:tplc="6FBCD83E">
      <w:start w:val="1"/>
      <w:numFmt w:val="decimal"/>
      <w:lvlText w:val="%1."/>
      <w:lvlJc w:val="left"/>
      <w:pPr>
        <w:ind w:left="360" w:hanging="360"/>
      </w:pPr>
      <w:rPr>
        <w:rFonts w:ascii="Calibri" w:eastAsia="Arial" w:hAnsi="Calibri" w:cs="Calibri" w:hint="default"/>
        <w:color w:val="538135"/>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54390F"/>
    <w:multiLevelType w:val="hybridMultilevel"/>
    <w:tmpl w:val="59B25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415B8"/>
    <w:multiLevelType w:val="multilevel"/>
    <w:tmpl w:val="AB6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6"/>
  </w:num>
  <w:num w:numId="4">
    <w:abstractNumId w:val="25"/>
  </w:num>
  <w:num w:numId="5">
    <w:abstractNumId w:val="19"/>
  </w:num>
  <w:num w:numId="6">
    <w:abstractNumId w:val="3"/>
  </w:num>
  <w:num w:numId="7">
    <w:abstractNumId w:val="28"/>
  </w:num>
  <w:num w:numId="8">
    <w:abstractNumId w:val="2"/>
  </w:num>
  <w:num w:numId="9">
    <w:abstractNumId w:val="22"/>
  </w:num>
  <w:num w:numId="10">
    <w:abstractNumId w:val="26"/>
  </w:num>
  <w:num w:numId="11">
    <w:abstractNumId w:val="9"/>
  </w:num>
  <w:num w:numId="12">
    <w:abstractNumId w:val="15"/>
  </w:num>
  <w:num w:numId="13">
    <w:abstractNumId w:val="10"/>
  </w:num>
  <w:num w:numId="14">
    <w:abstractNumId w:val="17"/>
  </w:num>
  <w:num w:numId="15">
    <w:abstractNumId w:val="14"/>
  </w:num>
  <w:num w:numId="16">
    <w:abstractNumId w:val="11"/>
  </w:num>
  <w:num w:numId="17">
    <w:abstractNumId w:val="20"/>
  </w:num>
  <w:num w:numId="18">
    <w:abstractNumId w:val="8"/>
  </w:num>
  <w:num w:numId="19">
    <w:abstractNumId w:val="24"/>
  </w:num>
  <w:num w:numId="20">
    <w:abstractNumId w:val="13"/>
  </w:num>
  <w:num w:numId="21">
    <w:abstractNumId w:val="23"/>
  </w:num>
  <w:num w:numId="22">
    <w:abstractNumId w:val="27"/>
  </w:num>
  <w:num w:numId="23">
    <w:abstractNumId w:val="18"/>
  </w:num>
  <w:num w:numId="24">
    <w:abstractNumId w:val="6"/>
  </w:num>
  <w:num w:numId="25">
    <w:abstractNumId w:val="0"/>
  </w:num>
  <w:num w:numId="26">
    <w:abstractNumId w:val="4"/>
  </w:num>
  <w:num w:numId="27">
    <w:abstractNumId w:val="5"/>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02"/>
    <w:rsid w:val="00077329"/>
    <w:rsid w:val="000803A7"/>
    <w:rsid w:val="00090B36"/>
    <w:rsid w:val="000B040A"/>
    <w:rsid w:val="000C568E"/>
    <w:rsid w:val="001158FF"/>
    <w:rsid w:val="00203BE1"/>
    <w:rsid w:val="00224899"/>
    <w:rsid w:val="002D07E5"/>
    <w:rsid w:val="002D7E6C"/>
    <w:rsid w:val="002F3A21"/>
    <w:rsid w:val="00327416"/>
    <w:rsid w:val="00335005"/>
    <w:rsid w:val="00371592"/>
    <w:rsid w:val="00395EE4"/>
    <w:rsid w:val="00396AE6"/>
    <w:rsid w:val="003C2B57"/>
    <w:rsid w:val="003D41FF"/>
    <w:rsid w:val="003D5219"/>
    <w:rsid w:val="003F0E84"/>
    <w:rsid w:val="004065C9"/>
    <w:rsid w:val="00410D02"/>
    <w:rsid w:val="00447BCD"/>
    <w:rsid w:val="00483BA6"/>
    <w:rsid w:val="004D18FA"/>
    <w:rsid w:val="004E69B7"/>
    <w:rsid w:val="004F347B"/>
    <w:rsid w:val="005901B1"/>
    <w:rsid w:val="00596AF6"/>
    <w:rsid w:val="005C2A95"/>
    <w:rsid w:val="005E5ED5"/>
    <w:rsid w:val="00641A7D"/>
    <w:rsid w:val="00680E4F"/>
    <w:rsid w:val="00684162"/>
    <w:rsid w:val="00691F3B"/>
    <w:rsid w:val="006944CB"/>
    <w:rsid w:val="006C77B2"/>
    <w:rsid w:val="00713199"/>
    <w:rsid w:val="0073458D"/>
    <w:rsid w:val="00741251"/>
    <w:rsid w:val="00794C9E"/>
    <w:rsid w:val="007A12D2"/>
    <w:rsid w:val="007C48D7"/>
    <w:rsid w:val="0088670A"/>
    <w:rsid w:val="00893B8F"/>
    <w:rsid w:val="008A096F"/>
    <w:rsid w:val="008C1B02"/>
    <w:rsid w:val="008D34FD"/>
    <w:rsid w:val="009052E0"/>
    <w:rsid w:val="009531AF"/>
    <w:rsid w:val="00957D6B"/>
    <w:rsid w:val="0099025B"/>
    <w:rsid w:val="009D55F9"/>
    <w:rsid w:val="009F00F8"/>
    <w:rsid w:val="009F1DE9"/>
    <w:rsid w:val="00A32A08"/>
    <w:rsid w:val="00A44BA3"/>
    <w:rsid w:val="00A467ED"/>
    <w:rsid w:val="00A8132A"/>
    <w:rsid w:val="00A83B80"/>
    <w:rsid w:val="00A96D83"/>
    <w:rsid w:val="00AB3C4B"/>
    <w:rsid w:val="00AF5C20"/>
    <w:rsid w:val="00B00CBD"/>
    <w:rsid w:val="00B7300C"/>
    <w:rsid w:val="00BC5C76"/>
    <w:rsid w:val="00BD15F8"/>
    <w:rsid w:val="00BD5A75"/>
    <w:rsid w:val="00BD6892"/>
    <w:rsid w:val="00C16FF5"/>
    <w:rsid w:val="00C93C1C"/>
    <w:rsid w:val="00CC04AD"/>
    <w:rsid w:val="00CD3350"/>
    <w:rsid w:val="00CF0A25"/>
    <w:rsid w:val="00D379B3"/>
    <w:rsid w:val="00D83F89"/>
    <w:rsid w:val="00DA2A24"/>
    <w:rsid w:val="00DA3775"/>
    <w:rsid w:val="00DA4D87"/>
    <w:rsid w:val="00DD1C8A"/>
    <w:rsid w:val="00DE5C17"/>
    <w:rsid w:val="00DE6945"/>
    <w:rsid w:val="00DF2560"/>
    <w:rsid w:val="00E10FBC"/>
    <w:rsid w:val="00E11B8B"/>
    <w:rsid w:val="00E22604"/>
    <w:rsid w:val="00EA3EA9"/>
    <w:rsid w:val="00EC4918"/>
    <w:rsid w:val="00F22101"/>
    <w:rsid w:val="00F33930"/>
    <w:rsid w:val="00F43AEB"/>
    <w:rsid w:val="00F72055"/>
    <w:rsid w:val="00FB6C55"/>
    <w:rsid w:val="00F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964F"/>
  <w15:docId w15:val="{C904EEE3-16DD-40F8-BFB4-C90F424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0B36"/>
    <w:pPr>
      <w:tabs>
        <w:tab w:val="center" w:pos="4680"/>
        <w:tab w:val="right" w:pos="9360"/>
      </w:tabs>
      <w:spacing w:line="240" w:lineRule="auto"/>
    </w:pPr>
  </w:style>
  <w:style w:type="character" w:customStyle="1" w:styleId="HeaderChar">
    <w:name w:val="Header Char"/>
    <w:basedOn w:val="DefaultParagraphFont"/>
    <w:link w:val="Header"/>
    <w:uiPriority w:val="99"/>
    <w:rsid w:val="00090B36"/>
  </w:style>
  <w:style w:type="paragraph" w:styleId="Footer">
    <w:name w:val="footer"/>
    <w:basedOn w:val="Normal"/>
    <w:link w:val="FooterChar"/>
    <w:uiPriority w:val="99"/>
    <w:unhideWhenUsed/>
    <w:rsid w:val="00090B36"/>
    <w:pPr>
      <w:tabs>
        <w:tab w:val="center" w:pos="4680"/>
        <w:tab w:val="right" w:pos="9360"/>
      </w:tabs>
      <w:spacing w:line="240" w:lineRule="auto"/>
    </w:pPr>
  </w:style>
  <w:style w:type="character" w:customStyle="1" w:styleId="FooterChar">
    <w:name w:val="Footer Char"/>
    <w:basedOn w:val="DefaultParagraphFont"/>
    <w:link w:val="Footer"/>
    <w:uiPriority w:val="99"/>
    <w:rsid w:val="00090B36"/>
  </w:style>
  <w:style w:type="character" w:styleId="CommentReference">
    <w:name w:val="annotation reference"/>
    <w:basedOn w:val="DefaultParagraphFont"/>
    <w:uiPriority w:val="99"/>
    <w:semiHidden/>
    <w:unhideWhenUsed/>
    <w:rsid w:val="002D07E5"/>
    <w:rPr>
      <w:sz w:val="16"/>
      <w:szCs w:val="16"/>
    </w:rPr>
  </w:style>
  <w:style w:type="paragraph" w:styleId="CommentText">
    <w:name w:val="annotation text"/>
    <w:basedOn w:val="Normal"/>
    <w:link w:val="CommentTextChar"/>
    <w:uiPriority w:val="99"/>
    <w:semiHidden/>
    <w:unhideWhenUsed/>
    <w:rsid w:val="002D07E5"/>
    <w:pPr>
      <w:spacing w:line="240" w:lineRule="auto"/>
    </w:pPr>
    <w:rPr>
      <w:sz w:val="20"/>
      <w:szCs w:val="20"/>
    </w:rPr>
  </w:style>
  <w:style w:type="character" w:customStyle="1" w:styleId="CommentTextChar">
    <w:name w:val="Comment Text Char"/>
    <w:basedOn w:val="DefaultParagraphFont"/>
    <w:link w:val="CommentText"/>
    <w:uiPriority w:val="99"/>
    <w:semiHidden/>
    <w:rsid w:val="002D07E5"/>
    <w:rPr>
      <w:sz w:val="20"/>
      <w:szCs w:val="20"/>
    </w:rPr>
  </w:style>
  <w:style w:type="paragraph" w:styleId="CommentSubject">
    <w:name w:val="annotation subject"/>
    <w:basedOn w:val="CommentText"/>
    <w:next w:val="CommentText"/>
    <w:link w:val="CommentSubjectChar"/>
    <w:uiPriority w:val="99"/>
    <w:semiHidden/>
    <w:unhideWhenUsed/>
    <w:rsid w:val="002D07E5"/>
    <w:rPr>
      <w:b/>
      <w:bCs/>
    </w:rPr>
  </w:style>
  <w:style w:type="character" w:customStyle="1" w:styleId="CommentSubjectChar">
    <w:name w:val="Comment Subject Char"/>
    <w:basedOn w:val="CommentTextChar"/>
    <w:link w:val="CommentSubject"/>
    <w:uiPriority w:val="99"/>
    <w:semiHidden/>
    <w:rsid w:val="002D07E5"/>
    <w:rPr>
      <w:b/>
      <w:bCs/>
      <w:sz w:val="20"/>
      <w:szCs w:val="20"/>
    </w:rPr>
  </w:style>
  <w:style w:type="paragraph" w:styleId="BalloonText">
    <w:name w:val="Balloon Text"/>
    <w:basedOn w:val="Normal"/>
    <w:link w:val="BalloonTextChar"/>
    <w:uiPriority w:val="99"/>
    <w:semiHidden/>
    <w:unhideWhenUsed/>
    <w:rsid w:val="002D0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E5"/>
    <w:rPr>
      <w:rFonts w:ascii="Segoe UI" w:hAnsi="Segoe UI" w:cs="Segoe UI"/>
      <w:sz w:val="18"/>
      <w:szCs w:val="18"/>
    </w:rPr>
  </w:style>
  <w:style w:type="character" w:customStyle="1" w:styleId="il">
    <w:name w:val="il"/>
    <w:basedOn w:val="DefaultParagraphFont"/>
    <w:rsid w:val="00C16FF5"/>
  </w:style>
  <w:style w:type="paragraph" w:styleId="ListParagraph">
    <w:name w:val="List Paragraph"/>
    <w:basedOn w:val="Normal"/>
    <w:uiPriority w:val="34"/>
    <w:qFormat/>
    <w:rsid w:val="002D7E6C"/>
    <w:pPr>
      <w:spacing w:after="160" w:line="259" w:lineRule="auto"/>
      <w:ind w:left="720"/>
      <w:contextualSpacing/>
    </w:pPr>
    <w:rPr>
      <w:rFonts w:ascii="Calibri" w:eastAsia="Calibri" w:hAnsi="Calibri" w:cs="Calibri"/>
      <w:lang w:val="en-US"/>
    </w:rPr>
  </w:style>
  <w:style w:type="paragraph" w:styleId="NormalWeb">
    <w:name w:val="Normal (Web)"/>
    <w:basedOn w:val="Normal"/>
    <w:uiPriority w:val="99"/>
    <w:unhideWhenUsed/>
    <w:rsid w:val="002D7E6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D3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2E0"/>
    <w:rPr>
      <w:color w:val="0000FF"/>
      <w:u w:val="single"/>
    </w:rPr>
  </w:style>
  <w:style w:type="character" w:customStyle="1" w:styleId="UnresolvedMention1">
    <w:name w:val="Unresolved Mention1"/>
    <w:basedOn w:val="DefaultParagraphFont"/>
    <w:uiPriority w:val="99"/>
    <w:semiHidden/>
    <w:unhideWhenUsed/>
    <w:rsid w:val="009531AF"/>
    <w:rPr>
      <w:color w:val="605E5C"/>
      <w:shd w:val="clear" w:color="auto" w:fill="E1DFDD"/>
    </w:rPr>
  </w:style>
  <w:style w:type="paragraph" w:styleId="FootnoteText">
    <w:name w:val="footnote text"/>
    <w:basedOn w:val="Normal"/>
    <w:link w:val="FootnoteTextChar"/>
    <w:uiPriority w:val="99"/>
    <w:semiHidden/>
    <w:unhideWhenUsed/>
    <w:rsid w:val="008C1B02"/>
    <w:pPr>
      <w:spacing w:line="240" w:lineRule="auto"/>
    </w:pPr>
    <w:rPr>
      <w:sz w:val="20"/>
      <w:szCs w:val="20"/>
    </w:rPr>
  </w:style>
  <w:style w:type="character" w:customStyle="1" w:styleId="FootnoteTextChar">
    <w:name w:val="Footnote Text Char"/>
    <w:basedOn w:val="DefaultParagraphFont"/>
    <w:link w:val="FootnoteText"/>
    <w:uiPriority w:val="99"/>
    <w:semiHidden/>
    <w:rsid w:val="008C1B02"/>
    <w:rPr>
      <w:sz w:val="20"/>
      <w:szCs w:val="20"/>
    </w:rPr>
  </w:style>
  <w:style w:type="character" w:styleId="FootnoteReference">
    <w:name w:val="footnote reference"/>
    <w:basedOn w:val="DefaultParagraphFont"/>
    <w:uiPriority w:val="99"/>
    <w:semiHidden/>
    <w:unhideWhenUsed/>
    <w:rsid w:val="008C1B02"/>
    <w:rPr>
      <w:vertAlign w:val="superscript"/>
    </w:rPr>
  </w:style>
  <w:style w:type="character" w:styleId="UnresolvedMention">
    <w:name w:val="Unresolved Mention"/>
    <w:basedOn w:val="DefaultParagraphFont"/>
    <w:uiPriority w:val="99"/>
    <w:semiHidden/>
    <w:unhideWhenUsed/>
    <w:rsid w:val="0074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75169">
      <w:bodyDiv w:val="1"/>
      <w:marLeft w:val="0"/>
      <w:marRight w:val="0"/>
      <w:marTop w:val="0"/>
      <w:marBottom w:val="0"/>
      <w:divBdr>
        <w:top w:val="none" w:sz="0" w:space="0" w:color="auto"/>
        <w:left w:val="none" w:sz="0" w:space="0" w:color="auto"/>
        <w:bottom w:val="none" w:sz="0" w:space="0" w:color="auto"/>
        <w:right w:val="none" w:sz="0" w:space="0" w:color="auto"/>
      </w:divBdr>
    </w:div>
    <w:div w:id="415322571">
      <w:bodyDiv w:val="1"/>
      <w:marLeft w:val="0"/>
      <w:marRight w:val="0"/>
      <w:marTop w:val="0"/>
      <w:marBottom w:val="0"/>
      <w:divBdr>
        <w:top w:val="none" w:sz="0" w:space="0" w:color="auto"/>
        <w:left w:val="none" w:sz="0" w:space="0" w:color="auto"/>
        <w:bottom w:val="none" w:sz="0" w:space="0" w:color="auto"/>
        <w:right w:val="none" w:sz="0" w:space="0" w:color="auto"/>
      </w:divBdr>
    </w:div>
    <w:div w:id="812481639">
      <w:bodyDiv w:val="1"/>
      <w:marLeft w:val="0"/>
      <w:marRight w:val="0"/>
      <w:marTop w:val="0"/>
      <w:marBottom w:val="0"/>
      <w:divBdr>
        <w:top w:val="none" w:sz="0" w:space="0" w:color="auto"/>
        <w:left w:val="none" w:sz="0" w:space="0" w:color="auto"/>
        <w:bottom w:val="none" w:sz="0" w:space="0" w:color="auto"/>
        <w:right w:val="none" w:sz="0" w:space="0" w:color="auto"/>
      </w:divBdr>
    </w:div>
    <w:div w:id="888145770">
      <w:bodyDiv w:val="1"/>
      <w:marLeft w:val="0"/>
      <w:marRight w:val="0"/>
      <w:marTop w:val="0"/>
      <w:marBottom w:val="0"/>
      <w:divBdr>
        <w:top w:val="none" w:sz="0" w:space="0" w:color="auto"/>
        <w:left w:val="none" w:sz="0" w:space="0" w:color="auto"/>
        <w:bottom w:val="none" w:sz="0" w:space="0" w:color="auto"/>
        <w:right w:val="none" w:sz="0" w:space="0" w:color="auto"/>
      </w:divBdr>
    </w:div>
    <w:div w:id="1179925076">
      <w:bodyDiv w:val="1"/>
      <w:marLeft w:val="0"/>
      <w:marRight w:val="0"/>
      <w:marTop w:val="0"/>
      <w:marBottom w:val="0"/>
      <w:divBdr>
        <w:top w:val="none" w:sz="0" w:space="0" w:color="auto"/>
        <w:left w:val="none" w:sz="0" w:space="0" w:color="auto"/>
        <w:bottom w:val="none" w:sz="0" w:space="0" w:color="auto"/>
        <w:right w:val="none" w:sz="0" w:space="0" w:color="auto"/>
      </w:divBdr>
    </w:div>
    <w:div w:id="1198087174">
      <w:bodyDiv w:val="1"/>
      <w:marLeft w:val="0"/>
      <w:marRight w:val="0"/>
      <w:marTop w:val="0"/>
      <w:marBottom w:val="0"/>
      <w:divBdr>
        <w:top w:val="none" w:sz="0" w:space="0" w:color="auto"/>
        <w:left w:val="none" w:sz="0" w:space="0" w:color="auto"/>
        <w:bottom w:val="none" w:sz="0" w:space="0" w:color="auto"/>
        <w:right w:val="none" w:sz="0" w:space="0" w:color="auto"/>
      </w:divBdr>
    </w:div>
    <w:div w:id="1607155517">
      <w:bodyDiv w:val="1"/>
      <w:marLeft w:val="0"/>
      <w:marRight w:val="0"/>
      <w:marTop w:val="0"/>
      <w:marBottom w:val="0"/>
      <w:divBdr>
        <w:top w:val="none" w:sz="0" w:space="0" w:color="auto"/>
        <w:left w:val="none" w:sz="0" w:space="0" w:color="auto"/>
        <w:bottom w:val="none" w:sz="0" w:space="0" w:color="auto"/>
        <w:right w:val="none" w:sz="0" w:space="0" w:color="auto"/>
      </w:divBdr>
    </w:div>
    <w:div w:id="1631594071">
      <w:bodyDiv w:val="1"/>
      <w:marLeft w:val="0"/>
      <w:marRight w:val="0"/>
      <w:marTop w:val="0"/>
      <w:marBottom w:val="0"/>
      <w:divBdr>
        <w:top w:val="none" w:sz="0" w:space="0" w:color="auto"/>
        <w:left w:val="none" w:sz="0" w:space="0" w:color="auto"/>
        <w:bottom w:val="none" w:sz="0" w:space="0" w:color="auto"/>
        <w:right w:val="none" w:sz="0" w:space="0" w:color="auto"/>
      </w:divBdr>
    </w:div>
    <w:div w:id="1646619882">
      <w:bodyDiv w:val="1"/>
      <w:marLeft w:val="0"/>
      <w:marRight w:val="0"/>
      <w:marTop w:val="0"/>
      <w:marBottom w:val="0"/>
      <w:divBdr>
        <w:top w:val="none" w:sz="0" w:space="0" w:color="auto"/>
        <w:left w:val="none" w:sz="0" w:space="0" w:color="auto"/>
        <w:bottom w:val="none" w:sz="0" w:space="0" w:color="auto"/>
        <w:right w:val="none" w:sz="0" w:space="0" w:color="auto"/>
      </w:divBdr>
    </w:div>
    <w:div w:id="1802961205">
      <w:bodyDiv w:val="1"/>
      <w:marLeft w:val="0"/>
      <w:marRight w:val="0"/>
      <w:marTop w:val="0"/>
      <w:marBottom w:val="0"/>
      <w:divBdr>
        <w:top w:val="none" w:sz="0" w:space="0" w:color="auto"/>
        <w:left w:val="none" w:sz="0" w:space="0" w:color="auto"/>
        <w:bottom w:val="none" w:sz="0" w:space="0" w:color="auto"/>
        <w:right w:val="none" w:sz="0" w:space="0" w:color="auto"/>
      </w:divBdr>
    </w:div>
    <w:div w:id="1944611353">
      <w:bodyDiv w:val="1"/>
      <w:marLeft w:val="0"/>
      <w:marRight w:val="0"/>
      <w:marTop w:val="0"/>
      <w:marBottom w:val="0"/>
      <w:divBdr>
        <w:top w:val="none" w:sz="0" w:space="0" w:color="auto"/>
        <w:left w:val="none" w:sz="0" w:space="0" w:color="auto"/>
        <w:bottom w:val="none" w:sz="0" w:space="0" w:color="auto"/>
        <w:right w:val="none" w:sz="0" w:space="0" w:color="auto"/>
      </w:divBdr>
    </w:div>
    <w:div w:id="211197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e-fund@poverty-ac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76B7-0CA9-4631-AAAA-FCC64532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dc:creator>
  <cp:lastModifiedBy>Cara Vu</cp:lastModifiedBy>
  <cp:revision>2</cp:revision>
  <dcterms:created xsi:type="dcterms:W3CDTF">2021-02-11T20:24:00Z</dcterms:created>
  <dcterms:modified xsi:type="dcterms:W3CDTF">2021-02-11T20:24:00Z</dcterms:modified>
</cp:coreProperties>
</file>